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0A4D83" w14:paraId="7C8BDD38" w14:textId="77777777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7894B90B" w14:textId="77777777" w:rsidR="000A4D83" w:rsidRDefault="00CB5995">
            <w:pPr>
              <w:pStyle w:val="Contact"/>
              <w:ind w:left="1357" w:firstLine="0"/>
              <w:rPr>
                <w:highlight w:val="white"/>
              </w:rPr>
            </w:pPr>
            <w:r>
              <w:fldChar w:fldCharType="begin"/>
            </w:r>
            <w:r>
              <w:instrText xml:space="preserve"> DOCPROPERTY "CustomField.DocumentTypeBlank"\*CHARFORMAT \&lt;OawJumpToField value=0/&gt;</w:instrText>
            </w:r>
            <w:r>
              <w:fldChar w:fldCharType="end"/>
            </w:r>
            <w:r>
              <w:t>January 2020</w:t>
            </w:r>
          </w:p>
        </w:tc>
      </w:tr>
    </w:tbl>
    <w:p w14:paraId="0BF839C9" w14:textId="46E7C170" w:rsidR="000A4D83" w:rsidRPr="00915D6E" w:rsidRDefault="001F7A2B" w:rsidP="0030476D">
      <w:pPr>
        <w:spacing w:line="280" w:lineRule="exact"/>
        <w:rPr>
          <w:rFonts w:cs="Arial"/>
          <w:b/>
          <w:szCs w:val="24"/>
          <w:u w:val="single"/>
        </w:rPr>
      </w:pPr>
      <w:proofErr w:type="spellStart"/>
      <w:r w:rsidRPr="00915D6E">
        <w:rPr>
          <w:rFonts w:ascii="MS Gothic" w:eastAsia="MS Gothic" w:hAnsi="MS Gothic" w:cs="MS Gothic" w:hint="eastAsia"/>
          <w:b/>
          <w:szCs w:val="24"/>
          <w:u w:val="single"/>
        </w:rPr>
        <w:t>安</w:t>
      </w:r>
      <w:r w:rsidRPr="00915D6E">
        <w:rPr>
          <w:rFonts w:ascii="Yu Gothic" w:eastAsia="Yu Gothic" w:hAnsi="Yu Gothic" w:cs="Yu Gothic" w:hint="eastAsia"/>
          <w:b/>
          <w:szCs w:val="24"/>
          <w:u w:val="single"/>
        </w:rPr>
        <w:t>迈</w:t>
      </w:r>
      <w:r w:rsidRPr="00915D6E">
        <w:rPr>
          <w:rFonts w:ascii="MS Gothic" w:eastAsia="MS Gothic" w:hAnsi="MS Gothic" w:cs="MS Gothic" w:hint="eastAsia"/>
          <w:b/>
          <w:szCs w:val="24"/>
          <w:u w:val="single"/>
        </w:rPr>
        <w:t>集</w:t>
      </w:r>
      <w:r w:rsidRPr="00915D6E">
        <w:rPr>
          <w:rFonts w:ascii="Microsoft JhengHei" w:eastAsia="Microsoft JhengHei" w:hAnsi="Microsoft JhengHei" w:cs="Microsoft JhengHei" w:hint="eastAsia"/>
          <w:b/>
          <w:szCs w:val="24"/>
          <w:u w:val="single"/>
        </w:rPr>
        <w:t>团</w:t>
      </w:r>
      <w:r w:rsidR="00CB5995" w:rsidRPr="00915D6E">
        <w:rPr>
          <w:rFonts w:ascii="MS Gothic" w:eastAsia="MS Gothic" w:hAnsi="MS Gothic" w:cs="MS Gothic" w:hint="eastAsia"/>
          <w:b/>
          <w:szCs w:val="24"/>
          <w:u w:val="single"/>
        </w:rPr>
        <w:t>新</w:t>
      </w:r>
      <w:r w:rsidR="00CB5995" w:rsidRPr="00915D6E">
        <w:rPr>
          <w:rFonts w:ascii="Microsoft JhengHei" w:eastAsia="Microsoft JhengHei" w:hAnsi="Microsoft JhengHei" w:cs="Microsoft JhengHei" w:hint="eastAsia"/>
          <w:b/>
          <w:szCs w:val="24"/>
          <w:u w:val="single"/>
        </w:rPr>
        <w:t>闻</w:t>
      </w:r>
      <w:r w:rsidR="00CB5995" w:rsidRPr="00915D6E">
        <w:rPr>
          <w:rFonts w:ascii="MS Gothic" w:eastAsia="MS Gothic" w:hAnsi="MS Gothic" w:cs="MS Gothic" w:hint="eastAsia"/>
          <w:b/>
          <w:szCs w:val="24"/>
          <w:u w:val="single"/>
        </w:rPr>
        <w:t>稿</w:t>
      </w:r>
      <w:proofErr w:type="spellEnd"/>
    </w:p>
    <w:p w14:paraId="4CCD84B9" w14:textId="77777777" w:rsidR="000A4D83" w:rsidRDefault="000A4D83" w:rsidP="0030476D">
      <w:pPr>
        <w:spacing w:line="280" w:lineRule="exact"/>
        <w:rPr>
          <w:rFonts w:eastAsia="SimSun" w:cs="Arial"/>
          <w:b/>
          <w:szCs w:val="24"/>
          <w:lang w:val="en-US" w:eastAsia="zh-CN"/>
        </w:rPr>
      </w:pPr>
    </w:p>
    <w:p w14:paraId="1FA3ACDF" w14:textId="407F812F" w:rsidR="001F7A2B" w:rsidRPr="00915D6E" w:rsidRDefault="00A90837" w:rsidP="0030476D">
      <w:pPr>
        <w:spacing w:line="280" w:lineRule="exact"/>
        <w:rPr>
          <w:b/>
          <w:sz w:val="22"/>
          <w:lang w:val="en-US"/>
        </w:rPr>
      </w:pPr>
      <w:proofErr w:type="spellStart"/>
      <w:r w:rsidRPr="00915D6E">
        <w:rPr>
          <w:rFonts w:ascii="MS Gothic" w:eastAsia="MS Gothic" w:hAnsi="MS Gothic" w:cs="MS Gothic" w:hint="eastAsia"/>
          <w:b/>
          <w:sz w:val="22"/>
          <w:lang w:val="en-US"/>
        </w:rPr>
        <w:t>安</w:t>
      </w:r>
      <w:r w:rsidRPr="00915D6E">
        <w:rPr>
          <w:rFonts w:ascii="Yu Gothic" w:eastAsia="Yu Gothic" w:hAnsi="Yu Gothic" w:cs="Yu Gothic" w:hint="eastAsia"/>
          <w:b/>
          <w:sz w:val="22"/>
          <w:lang w:val="en-US"/>
        </w:rPr>
        <w:t>迈</w:t>
      </w:r>
      <w:r w:rsidRPr="00915D6E">
        <w:rPr>
          <w:rFonts w:ascii="Microsoft JhengHei" w:eastAsia="Microsoft JhengHei" w:hAnsi="Microsoft JhengHei" w:cs="Microsoft JhengHei" w:hint="eastAsia"/>
          <w:b/>
          <w:sz w:val="22"/>
          <w:lang w:val="en-US"/>
        </w:rPr>
        <w:t>搅</w:t>
      </w:r>
      <w:r w:rsidRPr="00915D6E">
        <w:rPr>
          <w:rFonts w:ascii="MS Gothic" w:eastAsia="MS Gothic" w:hAnsi="MS Gothic" w:cs="MS Gothic" w:hint="eastAsia"/>
          <w:b/>
          <w:sz w:val="22"/>
          <w:lang w:val="en-US"/>
        </w:rPr>
        <w:t>拌站技</w:t>
      </w:r>
      <w:r w:rsidRPr="00915D6E">
        <w:rPr>
          <w:rFonts w:ascii="Microsoft JhengHei" w:eastAsia="Microsoft JhengHei" w:hAnsi="Microsoft JhengHei" w:cs="Microsoft JhengHei" w:hint="eastAsia"/>
          <w:b/>
          <w:sz w:val="22"/>
          <w:lang w:val="en-US"/>
        </w:rPr>
        <w:t>术</w:t>
      </w:r>
      <w:r w:rsidRPr="00915D6E">
        <w:rPr>
          <w:rFonts w:ascii="MS Gothic" w:eastAsia="MS Gothic" w:hAnsi="MS Gothic" w:cs="MS Gothic" w:hint="eastAsia"/>
          <w:b/>
          <w:sz w:val="22"/>
          <w:lang w:val="en-US"/>
        </w:rPr>
        <w:t>使</w:t>
      </w:r>
      <w:r w:rsidR="001F7A2B" w:rsidRPr="00915D6E">
        <w:rPr>
          <w:rFonts w:ascii="MS Gothic" w:eastAsia="MS Gothic" w:hAnsi="MS Gothic" w:cs="MS Gothic" w:hint="eastAsia"/>
          <w:b/>
          <w:sz w:val="22"/>
          <w:lang w:val="en-US"/>
        </w:rPr>
        <w:t>安</w:t>
      </w:r>
      <w:r w:rsidR="001F7A2B" w:rsidRPr="00915D6E">
        <w:rPr>
          <w:rFonts w:ascii="Yu Gothic" w:eastAsia="Yu Gothic" w:hAnsi="Yu Gothic" w:cs="Yu Gothic" w:hint="eastAsia"/>
          <w:b/>
          <w:sz w:val="22"/>
          <w:lang w:val="en-US"/>
        </w:rPr>
        <w:t>迈</w:t>
      </w:r>
      <w:r w:rsidR="001F7A2B" w:rsidRPr="00915D6E">
        <w:rPr>
          <w:rFonts w:ascii="MS Gothic" w:eastAsia="MS Gothic" w:hAnsi="MS Gothic" w:cs="MS Gothic" w:hint="eastAsia"/>
          <w:b/>
          <w:sz w:val="22"/>
          <w:lang w:val="en-US"/>
        </w:rPr>
        <w:t>客</w:t>
      </w:r>
      <w:r w:rsidR="001F7A2B" w:rsidRPr="00915D6E">
        <w:rPr>
          <w:rFonts w:ascii="Microsoft JhengHei" w:eastAsia="Microsoft JhengHei" w:hAnsi="Microsoft JhengHei" w:cs="Microsoft JhengHei" w:hint="eastAsia"/>
          <w:b/>
          <w:sz w:val="22"/>
          <w:lang w:val="en-US"/>
        </w:rPr>
        <w:t>户</w:t>
      </w:r>
      <w:r w:rsidR="001F7A2B" w:rsidRPr="00915D6E">
        <w:rPr>
          <w:rFonts w:ascii="MS Gothic" w:eastAsia="MS Gothic" w:hAnsi="MS Gothic" w:cs="MS Gothic" w:hint="eastAsia"/>
          <w:b/>
          <w:sz w:val="22"/>
          <w:lang w:val="en-US"/>
        </w:rPr>
        <w:t>更具</w:t>
      </w:r>
      <w:r w:rsidR="001F7A2B" w:rsidRPr="00915D6E">
        <w:rPr>
          <w:rFonts w:ascii="Microsoft JhengHei" w:eastAsia="Microsoft JhengHei" w:hAnsi="Microsoft JhengHei" w:cs="Microsoft JhengHei" w:hint="eastAsia"/>
          <w:b/>
          <w:sz w:val="22"/>
          <w:lang w:val="en-US"/>
        </w:rPr>
        <w:t>竞</w:t>
      </w:r>
      <w:r w:rsidR="001F7A2B" w:rsidRPr="00915D6E">
        <w:rPr>
          <w:rFonts w:ascii="MS Gothic" w:eastAsia="MS Gothic" w:hAnsi="MS Gothic" w:cs="MS Gothic" w:hint="eastAsia"/>
          <w:b/>
          <w:sz w:val="22"/>
          <w:lang w:val="en-US"/>
        </w:rPr>
        <w:t>争力</w:t>
      </w:r>
      <w:proofErr w:type="spellEnd"/>
    </w:p>
    <w:p w14:paraId="47AE150B" w14:textId="77777777" w:rsidR="000A4D83" w:rsidRDefault="000A4D83" w:rsidP="0030476D">
      <w:pPr>
        <w:spacing w:line="280" w:lineRule="exact"/>
        <w:rPr>
          <w:rFonts w:eastAsia="SimSun"/>
          <w:bCs/>
          <w:i/>
          <w:iCs/>
          <w:sz w:val="22"/>
          <w:lang w:val="en-US" w:eastAsia="zh-CN"/>
        </w:rPr>
      </w:pPr>
    </w:p>
    <w:p w14:paraId="7C6A263A" w14:textId="620D6284" w:rsidR="000A4D83" w:rsidRPr="008F338D" w:rsidRDefault="00CB5995" w:rsidP="0030476D">
      <w:pPr>
        <w:spacing w:line="280" w:lineRule="exact"/>
        <w:rPr>
          <w:rFonts w:cs="Arial"/>
          <w:bCs/>
          <w:i/>
          <w:iCs/>
          <w:sz w:val="22"/>
          <w:lang w:val="en-US"/>
        </w:rPr>
      </w:pPr>
      <w:r w:rsidRPr="008F338D">
        <w:rPr>
          <w:rFonts w:eastAsia="MS Gothic" w:cs="Arial"/>
          <w:bCs/>
          <w:i/>
          <w:iCs/>
          <w:sz w:val="22"/>
          <w:lang w:val="en-US"/>
        </w:rPr>
        <w:t>瑞士</w:t>
      </w:r>
      <w:r w:rsidRPr="008F338D">
        <w:rPr>
          <w:rFonts w:cs="Arial"/>
          <w:bCs/>
          <w:i/>
          <w:iCs/>
          <w:sz w:val="22"/>
          <w:lang w:val="en-US"/>
        </w:rPr>
        <w:t>LANGENTHAL</w:t>
      </w:r>
      <w:r w:rsidR="001F7A2B" w:rsidRPr="008F338D">
        <w:rPr>
          <w:rFonts w:cs="Arial"/>
          <w:bCs/>
          <w:i/>
          <w:iCs/>
          <w:sz w:val="22"/>
          <w:lang w:val="en-US"/>
        </w:rPr>
        <w:t xml:space="preserve">- </w:t>
      </w:r>
      <w:r w:rsidRPr="008F338D">
        <w:rPr>
          <w:rFonts w:eastAsia="MS Gothic" w:cs="Arial"/>
          <w:bCs/>
          <w:i/>
          <w:iCs/>
          <w:sz w:val="22"/>
          <w:lang w:val="en-US"/>
        </w:rPr>
        <w:t>具有</w:t>
      </w:r>
      <w:r w:rsidR="00E0454E" w:rsidRPr="008F338D">
        <w:rPr>
          <w:rFonts w:eastAsia="Microsoft JhengHei" w:cs="Arial"/>
          <w:bCs/>
          <w:i/>
          <w:iCs/>
          <w:sz w:val="22"/>
          <w:lang w:val="en-US"/>
        </w:rPr>
        <w:t>绝对</w:t>
      </w:r>
      <w:r w:rsidRPr="008F338D">
        <w:rPr>
          <w:rFonts w:eastAsia="Microsoft JhengHei" w:cs="Arial"/>
          <w:bCs/>
          <w:i/>
          <w:iCs/>
          <w:sz w:val="22"/>
          <w:lang w:val="en-US"/>
        </w:rPr>
        <w:t>竞</w:t>
      </w:r>
      <w:r w:rsidRPr="008F338D">
        <w:rPr>
          <w:rFonts w:eastAsia="MS Gothic" w:cs="Arial"/>
          <w:bCs/>
          <w:i/>
          <w:iCs/>
          <w:sz w:val="22"/>
          <w:lang w:val="en-US"/>
        </w:rPr>
        <w:t>争</w:t>
      </w:r>
      <w:r w:rsidRPr="008F338D">
        <w:rPr>
          <w:rFonts w:eastAsia="Microsoft JhengHei" w:cs="Arial"/>
          <w:bCs/>
          <w:i/>
          <w:iCs/>
          <w:sz w:val="22"/>
          <w:lang w:val="en-US"/>
        </w:rPr>
        <w:t>优势</w:t>
      </w:r>
      <w:r w:rsidRPr="008F338D">
        <w:rPr>
          <w:rFonts w:eastAsia="MS Gothic" w:cs="Arial"/>
          <w:bCs/>
          <w:i/>
          <w:iCs/>
          <w:sz w:val="22"/>
          <w:lang w:val="en-US"/>
        </w:rPr>
        <w:t>才能</w:t>
      </w:r>
      <w:r w:rsidRPr="008F338D">
        <w:rPr>
          <w:rFonts w:eastAsia="Microsoft JhengHei" w:cs="Arial"/>
          <w:bCs/>
          <w:i/>
          <w:iCs/>
          <w:sz w:val="22"/>
          <w:lang w:val="en-US"/>
        </w:rPr>
        <w:t>应对</w:t>
      </w:r>
      <w:r w:rsidRPr="008F338D">
        <w:rPr>
          <w:rFonts w:eastAsia="MS Gothic" w:cs="Arial"/>
          <w:bCs/>
          <w:i/>
          <w:iCs/>
          <w:sz w:val="22"/>
          <w:lang w:val="en-US"/>
        </w:rPr>
        <w:t>当今市</w:t>
      </w:r>
      <w:r w:rsidRPr="008F338D">
        <w:rPr>
          <w:rFonts w:eastAsia="Microsoft JhengHei" w:cs="Arial"/>
          <w:bCs/>
          <w:i/>
          <w:iCs/>
          <w:sz w:val="22"/>
          <w:lang w:val="en-US"/>
        </w:rPr>
        <w:t>场</w:t>
      </w:r>
      <w:r w:rsidRPr="008F338D">
        <w:rPr>
          <w:rFonts w:eastAsia="MS Gothic" w:cs="Arial"/>
          <w:bCs/>
          <w:i/>
          <w:iCs/>
          <w:sz w:val="22"/>
          <w:lang w:val="en-US"/>
        </w:rPr>
        <w:t>挑</w:t>
      </w:r>
      <w:r w:rsidRPr="008F338D">
        <w:rPr>
          <w:rFonts w:eastAsia="Microsoft JhengHei" w:cs="Arial"/>
          <w:bCs/>
          <w:i/>
          <w:iCs/>
          <w:sz w:val="22"/>
          <w:lang w:val="en-US"/>
        </w:rPr>
        <w:t>战</w:t>
      </w:r>
      <w:r w:rsidRPr="008F338D">
        <w:rPr>
          <w:rFonts w:eastAsia="MS Gothic" w:cs="Arial"/>
          <w:bCs/>
          <w:i/>
          <w:iCs/>
          <w:sz w:val="22"/>
          <w:lang w:val="en-US"/>
        </w:rPr>
        <w:t>。安</w:t>
      </w:r>
      <w:r w:rsidRPr="008F338D">
        <w:rPr>
          <w:rFonts w:eastAsia="Yu Gothic" w:cs="Arial"/>
          <w:bCs/>
          <w:i/>
          <w:iCs/>
          <w:sz w:val="22"/>
          <w:lang w:val="en-US"/>
        </w:rPr>
        <w:t>迈</w:t>
      </w:r>
      <w:r w:rsidRPr="008F338D">
        <w:rPr>
          <w:rFonts w:eastAsia="Microsoft JhengHei" w:cs="Arial"/>
          <w:bCs/>
          <w:i/>
          <w:iCs/>
          <w:sz w:val="22"/>
          <w:lang w:val="en-US"/>
        </w:rPr>
        <w:t>沥</w:t>
      </w:r>
      <w:r w:rsidRPr="008F338D">
        <w:rPr>
          <w:rFonts w:eastAsia="MS Gothic" w:cs="Arial"/>
          <w:bCs/>
          <w:i/>
          <w:iCs/>
          <w:sz w:val="22"/>
          <w:lang w:val="en-US"/>
        </w:rPr>
        <w:t>青</w:t>
      </w:r>
      <w:r w:rsidRPr="008F338D">
        <w:rPr>
          <w:rFonts w:eastAsia="Microsoft JhengHei" w:cs="Arial"/>
          <w:bCs/>
          <w:i/>
          <w:iCs/>
          <w:sz w:val="22"/>
          <w:lang w:val="en-US"/>
        </w:rPr>
        <w:t>搅</w:t>
      </w:r>
      <w:r w:rsidRPr="008F338D">
        <w:rPr>
          <w:rFonts w:eastAsia="MS Gothic" w:cs="Arial"/>
          <w:bCs/>
          <w:i/>
          <w:iCs/>
          <w:sz w:val="22"/>
          <w:lang w:val="en-US"/>
        </w:rPr>
        <w:t>拌站助力客</w:t>
      </w:r>
      <w:r w:rsidRPr="008F338D">
        <w:rPr>
          <w:rFonts w:eastAsia="Microsoft JhengHei" w:cs="Arial"/>
          <w:bCs/>
          <w:i/>
          <w:iCs/>
          <w:sz w:val="22"/>
          <w:lang w:val="en-US"/>
        </w:rPr>
        <w:t>户远</w:t>
      </w:r>
      <w:r w:rsidRPr="008F338D">
        <w:rPr>
          <w:rFonts w:eastAsia="MS Gothic" w:cs="Arial"/>
          <w:bCs/>
          <w:i/>
          <w:iCs/>
          <w:sz w:val="22"/>
          <w:lang w:val="en-US"/>
        </w:rPr>
        <w:t>离市</w:t>
      </w:r>
      <w:r w:rsidRPr="008F338D">
        <w:rPr>
          <w:rFonts w:eastAsia="Microsoft JhengHei" w:cs="Arial"/>
          <w:bCs/>
          <w:i/>
          <w:iCs/>
          <w:sz w:val="22"/>
          <w:lang w:val="en-US"/>
        </w:rPr>
        <w:t>场竞</w:t>
      </w:r>
      <w:r w:rsidRPr="008F338D">
        <w:rPr>
          <w:rFonts w:eastAsia="MS Gothic" w:cs="Arial"/>
          <w:bCs/>
          <w:i/>
          <w:iCs/>
          <w:sz w:val="22"/>
          <w:lang w:val="en-US"/>
        </w:rPr>
        <w:t>争。</w:t>
      </w:r>
    </w:p>
    <w:p w14:paraId="33C55E1F" w14:textId="77777777" w:rsidR="000A4D83" w:rsidRPr="008F338D" w:rsidRDefault="000A4D83" w:rsidP="0030476D">
      <w:pPr>
        <w:spacing w:line="280" w:lineRule="exact"/>
        <w:rPr>
          <w:rFonts w:eastAsia="SimSun" w:cs="Arial"/>
          <w:bCs/>
          <w:sz w:val="22"/>
          <w:lang w:val="en-US" w:eastAsia="zh-CN"/>
        </w:rPr>
      </w:pPr>
    </w:p>
    <w:p w14:paraId="35B89DC2" w14:textId="6B391473" w:rsidR="000A4D83" w:rsidRPr="008F338D" w:rsidRDefault="008B2CBC" w:rsidP="0030476D">
      <w:pPr>
        <w:spacing w:line="280" w:lineRule="exact"/>
        <w:rPr>
          <w:rFonts w:eastAsia="SimSun"/>
          <w:bCs/>
          <w:sz w:val="22"/>
          <w:lang w:val="en-US" w:eastAsia="zh-CN"/>
        </w:rPr>
      </w:pPr>
      <w:r w:rsidRPr="008F338D">
        <w:rPr>
          <w:rFonts w:eastAsia="SimSun"/>
          <w:bCs/>
          <w:sz w:val="22"/>
          <w:lang w:val="en-US" w:eastAsia="zh-CN"/>
        </w:rPr>
        <w:t>多种</w:t>
      </w:r>
      <w:r w:rsidR="00CB5995" w:rsidRPr="008F338D">
        <w:rPr>
          <w:rFonts w:eastAsia="SimSun"/>
          <w:bCs/>
          <w:sz w:val="22"/>
          <w:lang w:val="en-US" w:eastAsia="zh-CN"/>
        </w:rPr>
        <w:t>创新技术</w:t>
      </w:r>
      <w:r w:rsidRPr="008F338D">
        <w:rPr>
          <w:rFonts w:eastAsia="SimSun"/>
          <w:bCs/>
          <w:sz w:val="22"/>
          <w:lang w:val="en-US" w:eastAsia="zh-CN"/>
        </w:rPr>
        <w:t>使安迈搅拌站更具竟争力</w:t>
      </w:r>
      <w:r w:rsidR="00CB5995" w:rsidRPr="008F338D">
        <w:rPr>
          <w:rFonts w:eastAsia="SimSun"/>
          <w:bCs/>
          <w:sz w:val="22"/>
          <w:lang w:val="en-US" w:eastAsia="zh-CN"/>
        </w:rPr>
        <w:t>。</w:t>
      </w:r>
      <w:r w:rsidRPr="008F338D">
        <w:rPr>
          <w:rFonts w:eastAsia="SimSun"/>
          <w:bCs/>
          <w:sz w:val="22"/>
          <w:lang w:val="en-US" w:eastAsia="zh-CN"/>
        </w:rPr>
        <w:t>这些竟争优势包括</w:t>
      </w:r>
      <w:r w:rsidR="003A782D" w:rsidRPr="008F338D">
        <w:rPr>
          <w:rFonts w:eastAsia="SimSun"/>
          <w:bCs/>
          <w:sz w:val="22"/>
          <w:lang w:val="en-US" w:eastAsia="zh-CN"/>
        </w:rPr>
        <w:t>高比例</w:t>
      </w:r>
      <w:r w:rsidR="00CB5995" w:rsidRPr="008F338D">
        <w:rPr>
          <w:rFonts w:eastAsia="SimSun"/>
          <w:bCs/>
          <w:sz w:val="22"/>
          <w:lang w:val="en-US" w:eastAsia="zh-CN"/>
        </w:rPr>
        <w:t>回收沥青混合料（</w:t>
      </w:r>
      <w:r w:rsidR="00CB5995" w:rsidRPr="008F338D">
        <w:rPr>
          <w:rFonts w:eastAsia="SimSun"/>
          <w:bCs/>
          <w:sz w:val="22"/>
          <w:lang w:val="en-US" w:eastAsia="zh-CN"/>
        </w:rPr>
        <w:t>RAP</w:t>
      </w:r>
      <w:r w:rsidR="00CB5995" w:rsidRPr="008F338D">
        <w:rPr>
          <w:rFonts w:eastAsia="SimSun"/>
          <w:bCs/>
          <w:sz w:val="22"/>
          <w:lang w:val="en-US" w:eastAsia="zh-CN"/>
        </w:rPr>
        <w:t>）的再利用</w:t>
      </w:r>
      <w:r w:rsidR="00E0454E" w:rsidRPr="008F338D">
        <w:rPr>
          <w:rFonts w:eastAsia="SimSun"/>
          <w:bCs/>
          <w:sz w:val="22"/>
          <w:lang w:val="en-US" w:eastAsia="zh-CN"/>
        </w:rPr>
        <w:t>技术，这项技术</w:t>
      </w:r>
      <w:r w:rsidR="002263BF" w:rsidRPr="008F338D">
        <w:rPr>
          <w:rFonts w:eastAsia="SimSun"/>
          <w:bCs/>
          <w:sz w:val="22"/>
          <w:lang w:val="en-US" w:eastAsia="zh-CN"/>
        </w:rPr>
        <w:t>可</w:t>
      </w:r>
      <w:r w:rsidR="00CB5995" w:rsidRPr="008F338D">
        <w:rPr>
          <w:rFonts w:eastAsia="SimSun"/>
          <w:bCs/>
          <w:sz w:val="22"/>
          <w:lang w:val="en-US" w:eastAsia="zh-CN"/>
        </w:rPr>
        <w:t>减少对</w:t>
      </w:r>
      <w:r w:rsidR="00645AD3" w:rsidRPr="008F338D">
        <w:rPr>
          <w:rFonts w:eastAsia="SimSun"/>
          <w:bCs/>
          <w:sz w:val="22"/>
          <w:lang w:val="en-US" w:eastAsia="zh-CN"/>
        </w:rPr>
        <w:t>原生石料的需求，</w:t>
      </w:r>
      <w:r w:rsidR="00CB5995" w:rsidRPr="008F338D">
        <w:rPr>
          <w:rFonts w:eastAsia="SimSun"/>
          <w:bCs/>
          <w:sz w:val="22"/>
          <w:lang w:val="en-US" w:eastAsia="zh-CN"/>
        </w:rPr>
        <w:t>减少燃油消耗和污染排放。</w:t>
      </w:r>
    </w:p>
    <w:p w14:paraId="2CFC113D" w14:textId="77777777" w:rsidR="000A4D83" w:rsidRDefault="000A4D83" w:rsidP="0030476D">
      <w:pPr>
        <w:spacing w:line="280" w:lineRule="exact"/>
        <w:rPr>
          <w:rFonts w:eastAsia="SimSun"/>
          <w:bCs/>
          <w:sz w:val="22"/>
          <w:lang w:val="en-US" w:eastAsia="zh-CN"/>
        </w:rPr>
      </w:pPr>
    </w:p>
    <w:p w14:paraId="5D2E1CC3" w14:textId="1BBC69DE" w:rsidR="000A4D83" w:rsidRDefault="005E79E7" w:rsidP="0030476D">
      <w:pPr>
        <w:spacing w:line="280" w:lineRule="exact"/>
        <w:rPr>
          <w:rFonts w:eastAsia="SimSun"/>
          <w:bCs/>
          <w:sz w:val="22"/>
          <w:lang w:val="en-US" w:eastAsia="zh-CN"/>
        </w:rPr>
      </w:pPr>
      <w:r>
        <w:rPr>
          <w:rFonts w:eastAsia="SimSun" w:hint="eastAsia"/>
          <w:bCs/>
          <w:sz w:val="22"/>
          <w:lang w:val="en-US" w:eastAsia="zh-CN"/>
        </w:rPr>
        <w:t>安迈</w:t>
      </w:r>
      <w:r w:rsidR="00CB5995">
        <w:rPr>
          <w:rFonts w:eastAsia="SimSun" w:hint="eastAsia"/>
          <w:bCs/>
          <w:sz w:val="22"/>
          <w:lang w:val="en-US" w:eastAsia="zh-CN"/>
        </w:rPr>
        <w:t>另一项创新是</w:t>
      </w:r>
      <w:r w:rsidR="00CB5995">
        <w:rPr>
          <w:rFonts w:eastAsia="SimSun" w:hint="eastAsia"/>
          <w:bCs/>
          <w:sz w:val="22"/>
          <w:lang w:val="en-US" w:eastAsia="zh-CN"/>
        </w:rPr>
        <w:t>as1</w:t>
      </w:r>
      <w:r>
        <w:rPr>
          <w:rFonts w:eastAsia="SimSun" w:hint="eastAsia"/>
          <w:bCs/>
          <w:sz w:val="22"/>
          <w:lang w:val="en-US" w:eastAsia="zh-CN"/>
        </w:rPr>
        <w:t>控制系统，通过对生产过程的高效控制来提高沥青混合料</w:t>
      </w:r>
      <w:r w:rsidR="0016169C">
        <w:rPr>
          <w:rFonts w:eastAsia="SimSun" w:hint="eastAsia"/>
          <w:bCs/>
          <w:sz w:val="22"/>
          <w:lang w:val="en-US" w:eastAsia="zh-CN"/>
        </w:rPr>
        <w:t>的</w:t>
      </w:r>
      <w:r>
        <w:rPr>
          <w:rFonts w:eastAsia="SimSun" w:hint="eastAsia"/>
          <w:bCs/>
          <w:sz w:val="22"/>
          <w:lang w:val="en-US" w:eastAsia="zh-CN"/>
        </w:rPr>
        <w:t>质量，节约成本。</w:t>
      </w:r>
    </w:p>
    <w:p w14:paraId="4D12493E" w14:textId="77777777" w:rsidR="000A4D83" w:rsidRDefault="000A4D83" w:rsidP="0030476D">
      <w:pPr>
        <w:spacing w:line="280" w:lineRule="exact"/>
        <w:rPr>
          <w:bCs/>
          <w:sz w:val="22"/>
          <w:lang w:val="en-US" w:eastAsia="zh-CN"/>
        </w:rPr>
      </w:pPr>
    </w:p>
    <w:p w14:paraId="4429C4BD" w14:textId="77777777" w:rsidR="000F73B8" w:rsidRPr="000F73B8" w:rsidRDefault="000F73B8" w:rsidP="0030476D">
      <w:pPr>
        <w:spacing w:line="280" w:lineRule="exact"/>
        <w:rPr>
          <w:rFonts w:eastAsia="SimSun"/>
          <w:b/>
          <w:sz w:val="22"/>
          <w:lang w:val="en-US" w:eastAsia="zh-CN"/>
        </w:rPr>
      </w:pPr>
      <w:r w:rsidRPr="000F73B8">
        <w:rPr>
          <w:rFonts w:eastAsia="SimSun" w:hint="eastAsia"/>
          <w:b/>
          <w:sz w:val="22"/>
          <w:lang w:val="en-US" w:eastAsia="zh-CN"/>
        </w:rPr>
        <w:t>回收沥青混合料再利用技术</w:t>
      </w:r>
    </w:p>
    <w:p w14:paraId="3AF29197" w14:textId="77777777" w:rsidR="000A4D83" w:rsidRDefault="000A4D83" w:rsidP="0030476D">
      <w:pPr>
        <w:spacing w:line="280" w:lineRule="exact"/>
        <w:rPr>
          <w:bCs/>
          <w:sz w:val="22"/>
          <w:lang w:val="en-US"/>
        </w:rPr>
      </w:pPr>
    </w:p>
    <w:p w14:paraId="45DE9DE6" w14:textId="6C72C0E7" w:rsidR="000A4D83" w:rsidRDefault="00CB5995" w:rsidP="0030476D">
      <w:pPr>
        <w:spacing w:line="280" w:lineRule="exact"/>
        <w:rPr>
          <w:rFonts w:eastAsia="SimSun"/>
          <w:bCs/>
          <w:sz w:val="22"/>
          <w:lang w:val="en-US" w:eastAsia="zh-CN"/>
        </w:rPr>
      </w:pPr>
      <w:r>
        <w:rPr>
          <w:rFonts w:eastAsia="SimSun" w:hint="eastAsia"/>
          <w:bCs/>
          <w:sz w:val="22"/>
          <w:lang w:val="en-US" w:eastAsia="zh-CN"/>
        </w:rPr>
        <w:t>安迈搅拌站可实现</w:t>
      </w:r>
      <w:r>
        <w:rPr>
          <w:rFonts w:eastAsia="SimSun" w:hint="eastAsia"/>
          <w:bCs/>
          <w:sz w:val="22"/>
          <w:lang w:val="en-US" w:eastAsia="zh-CN"/>
        </w:rPr>
        <w:t>100%</w:t>
      </w:r>
      <w:r>
        <w:rPr>
          <w:rFonts w:eastAsia="SimSun" w:hint="eastAsia"/>
          <w:bCs/>
          <w:sz w:val="22"/>
          <w:lang w:val="en-US" w:eastAsia="zh-CN"/>
        </w:rPr>
        <w:t>回收沥青混合料的再利用。技术领先的</w:t>
      </w:r>
      <w:r>
        <w:rPr>
          <w:rFonts w:eastAsia="SimSun" w:hint="eastAsia"/>
          <w:bCs/>
          <w:sz w:val="22"/>
          <w:lang w:val="en-US" w:eastAsia="zh-CN"/>
        </w:rPr>
        <w:t>RAH60</w:t>
      </w:r>
      <w:r w:rsidR="000F73B8">
        <w:rPr>
          <w:rFonts w:eastAsia="SimSun" w:hint="eastAsia"/>
          <w:bCs/>
          <w:sz w:val="22"/>
          <w:lang w:val="en-US" w:eastAsia="zh-CN"/>
        </w:rPr>
        <w:t>系列</w:t>
      </w:r>
      <w:r>
        <w:rPr>
          <w:rFonts w:eastAsia="SimSun" w:hint="eastAsia"/>
          <w:bCs/>
          <w:sz w:val="22"/>
          <w:lang w:val="en-US" w:eastAsia="zh-CN"/>
        </w:rPr>
        <w:t>干燥滚筒可使新骨料和回收沥青混合料经充分搅拌后，生产出</w:t>
      </w:r>
      <w:r w:rsidR="000F73B8">
        <w:rPr>
          <w:rFonts w:eastAsia="SimSun" w:hint="eastAsia"/>
          <w:bCs/>
          <w:sz w:val="22"/>
          <w:lang w:val="en-US" w:eastAsia="zh-CN"/>
        </w:rPr>
        <w:t>高质量高环保的混合料</w:t>
      </w:r>
      <w:r>
        <w:rPr>
          <w:rFonts w:eastAsia="SimSun" w:hint="eastAsia"/>
          <w:bCs/>
          <w:sz w:val="22"/>
          <w:lang w:val="en-US" w:eastAsia="zh-CN"/>
        </w:rPr>
        <w:t>。</w:t>
      </w:r>
      <w:r w:rsidR="00FB1DFE">
        <w:rPr>
          <w:rFonts w:eastAsia="SimSun" w:hint="eastAsia"/>
          <w:bCs/>
          <w:sz w:val="22"/>
          <w:lang w:val="en-US" w:eastAsia="zh-CN"/>
        </w:rPr>
        <w:t>R</w:t>
      </w:r>
      <w:r w:rsidR="00FB1DFE">
        <w:rPr>
          <w:rFonts w:eastAsia="SimSun"/>
          <w:bCs/>
          <w:sz w:val="22"/>
          <w:lang w:val="en-US" w:eastAsia="zh-CN"/>
        </w:rPr>
        <w:t xml:space="preserve">AH60% </w:t>
      </w:r>
      <w:r w:rsidR="00FB1DFE">
        <w:rPr>
          <w:rFonts w:eastAsia="SimSun" w:hint="eastAsia"/>
          <w:bCs/>
          <w:sz w:val="22"/>
          <w:lang w:val="en-US" w:eastAsia="zh-CN"/>
        </w:rPr>
        <w:t>可添加</w:t>
      </w:r>
      <w:r w:rsidR="00FB1DFE">
        <w:rPr>
          <w:rFonts w:eastAsia="SimSun" w:hint="eastAsia"/>
          <w:bCs/>
          <w:sz w:val="22"/>
          <w:lang w:val="en-US" w:eastAsia="zh-CN"/>
        </w:rPr>
        <w:t>60%</w:t>
      </w:r>
      <w:r w:rsidR="00FB1DFE">
        <w:rPr>
          <w:rFonts w:eastAsia="SimSun" w:hint="eastAsia"/>
          <w:bCs/>
          <w:sz w:val="22"/>
          <w:lang w:val="en-US" w:eastAsia="zh-CN"/>
        </w:rPr>
        <w:t>的沥青回收料，也可以根据实际需要</w:t>
      </w:r>
      <w:r w:rsidR="002263BF">
        <w:rPr>
          <w:rFonts w:eastAsia="SimSun" w:hint="eastAsia"/>
          <w:bCs/>
          <w:sz w:val="22"/>
          <w:lang w:val="en-US" w:eastAsia="zh-CN"/>
        </w:rPr>
        <w:t>添加</w:t>
      </w:r>
      <w:r w:rsidR="00FB1DFE">
        <w:rPr>
          <w:rFonts w:eastAsia="SimSun" w:hint="eastAsia"/>
          <w:bCs/>
          <w:sz w:val="22"/>
          <w:lang w:val="en-US" w:eastAsia="zh-CN"/>
        </w:rPr>
        <w:t>少于这个比例。</w:t>
      </w:r>
    </w:p>
    <w:p w14:paraId="68DEF63B" w14:textId="77777777" w:rsidR="000A4D83" w:rsidRDefault="000A4D83" w:rsidP="0030476D">
      <w:pPr>
        <w:spacing w:line="280" w:lineRule="exact"/>
        <w:rPr>
          <w:rFonts w:eastAsia="SimSun"/>
          <w:bCs/>
          <w:sz w:val="22"/>
          <w:lang w:val="en-US" w:eastAsia="zh-CN"/>
        </w:rPr>
      </w:pPr>
    </w:p>
    <w:p w14:paraId="4C993197" w14:textId="53ABF91A" w:rsidR="000A4D83" w:rsidRDefault="00FE7E21" w:rsidP="0030476D">
      <w:pPr>
        <w:spacing w:line="280" w:lineRule="exact"/>
        <w:rPr>
          <w:bCs/>
          <w:sz w:val="22"/>
          <w:lang w:val="en-US" w:eastAsia="zh-CN"/>
        </w:rPr>
      </w:pPr>
      <w:r>
        <w:rPr>
          <w:rFonts w:eastAsia="SimSun" w:hint="eastAsia"/>
          <w:bCs/>
          <w:sz w:val="22"/>
          <w:lang w:val="en-US" w:eastAsia="zh-CN"/>
        </w:rPr>
        <w:t>回收沥青混合料</w:t>
      </w:r>
      <w:r w:rsidR="006C2539">
        <w:rPr>
          <w:rFonts w:eastAsia="SimSun" w:hint="eastAsia"/>
          <w:bCs/>
          <w:sz w:val="22"/>
          <w:lang w:val="en-US" w:eastAsia="zh-CN"/>
        </w:rPr>
        <w:t>取代昂贵的天然石料，极大地</w:t>
      </w:r>
      <w:r>
        <w:rPr>
          <w:rFonts w:eastAsia="SimSun" w:hint="eastAsia"/>
          <w:bCs/>
          <w:sz w:val="22"/>
          <w:lang w:val="en-US" w:eastAsia="zh-CN"/>
        </w:rPr>
        <w:t>降低了成本</w:t>
      </w:r>
      <w:r w:rsidR="00CB5995">
        <w:rPr>
          <w:rFonts w:eastAsia="SimSun" w:hint="eastAsia"/>
          <w:bCs/>
          <w:sz w:val="22"/>
          <w:lang w:val="en-US" w:eastAsia="zh-CN"/>
        </w:rPr>
        <w:t>。</w:t>
      </w:r>
      <w:r>
        <w:rPr>
          <w:rFonts w:eastAsia="SimSun" w:hint="eastAsia"/>
          <w:bCs/>
          <w:sz w:val="22"/>
          <w:lang w:val="en-US" w:eastAsia="zh-CN"/>
        </w:rPr>
        <w:t>安迈</w:t>
      </w:r>
      <w:r w:rsidR="00CB5995">
        <w:rPr>
          <w:rFonts w:eastAsia="SimSun" w:hint="eastAsia"/>
          <w:bCs/>
          <w:sz w:val="22"/>
          <w:lang w:val="en-US" w:eastAsia="zh-CN"/>
        </w:rPr>
        <w:t>专利技术的</w:t>
      </w:r>
      <w:r>
        <w:rPr>
          <w:rFonts w:eastAsia="SimSun" w:hint="eastAsia"/>
          <w:bCs/>
          <w:sz w:val="22"/>
          <w:lang w:val="en-US" w:eastAsia="zh-CN"/>
        </w:rPr>
        <w:t>烘干系统有以下优势：</w:t>
      </w:r>
    </w:p>
    <w:p w14:paraId="2C1046DF" w14:textId="0E162343" w:rsidR="000A4D83" w:rsidRPr="008F338D" w:rsidRDefault="00CB5995" w:rsidP="0030476D">
      <w:pPr>
        <w:pStyle w:val="ListParagraph"/>
        <w:numPr>
          <w:ilvl w:val="0"/>
          <w:numId w:val="5"/>
        </w:numPr>
        <w:spacing w:line="280" w:lineRule="exact"/>
        <w:rPr>
          <w:bCs/>
          <w:sz w:val="22"/>
          <w:lang w:val="en-US" w:eastAsia="zh-CN"/>
        </w:rPr>
      </w:pPr>
      <w:r w:rsidRPr="008F338D">
        <w:rPr>
          <w:rFonts w:eastAsia="SimSun" w:hint="eastAsia"/>
          <w:bCs/>
          <w:sz w:val="22"/>
          <w:lang w:val="en-US" w:eastAsia="zh-CN"/>
        </w:rPr>
        <w:t>可低温加热减少</w:t>
      </w:r>
      <w:proofErr w:type="spellStart"/>
      <w:r w:rsidRPr="008F338D">
        <w:rPr>
          <w:rFonts w:ascii="MS Gothic" w:eastAsia="MS Gothic" w:hAnsi="MS Gothic" w:cs="MS Gothic" w:hint="eastAsia"/>
          <w:bCs/>
          <w:sz w:val="22"/>
          <w:lang w:val="en-US" w:eastAsia="zh-CN"/>
        </w:rPr>
        <w:t>燃油</w:t>
      </w:r>
      <w:proofErr w:type="spellEnd"/>
      <w:r w:rsidRPr="008F338D">
        <w:rPr>
          <w:rFonts w:eastAsia="SimSun" w:hint="eastAsia"/>
          <w:bCs/>
          <w:sz w:val="22"/>
          <w:lang w:val="en-US" w:eastAsia="zh-CN"/>
        </w:rPr>
        <w:t>消耗</w:t>
      </w:r>
      <w:r w:rsidRPr="008F338D">
        <w:rPr>
          <w:rFonts w:ascii="MS Gothic" w:eastAsia="MS Gothic" w:hAnsi="MS Gothic" w:cs="MS Gothic" w:hint="eastAsia"/>
          <w:bCs/>
          <w:sz w:val="22"/>
          <w:lang w:val="en-US" w:eastAsia="zh-CN"/>
        </w:rPr>
        <w:t>。</w:t>
      </w:r>
    </w:p>
    <w:p w14:paraId="077BAAC3" w14:textId="21FF9521" w:rsidR="000A4D83" w:rsidRPr="008F338D" w:rsidRDefault="00FE7E21" w:rsidP="0030476D">
      <w:pPr>
        <w:pStyle w:val="ListParagraph"/>
        <w:numPr>
          <w:ilvl w:val="0"/>
          <w:numId w:val="5"/>
        </w:numPr>
        <w:spacing w:line="280" w:lineRule="exact"/>
        <w:rPr>
          <w:bCs/>
          <w:sz w:val="22"/>
          <w:lang w:val="en-US" w:eastAsia="zh-CN"/>
        </w:rPr>
      </w:pPr>
      <w:r w:rsidRPr="008F338D">
        <w:rPr>
          <w:rFonts w:eastAsia="SimSun" w:hint="eastAsia"/>
          <w:bCs/>
          <w:sz w:val="22"/>
          <w:lang w:val="en-US" w:eastAsia="zh-CN"/>
        </w:rPr>
        <w:t>减少油耗</w:t>
      </w:r>
      <w:r w:rsidR="00CB5995" w:rsidRPr="008F338D">
        <w:rPr>
          <w:rFonts w:eastAsia="SimSun" w:hint="eastAsia"/>
          <w:bCs/>
          <w:sz w:val="22"/>
          <w:lang w:val="en-US" w:eastAsia="zh-CN"/>
        </w:rPr>
        <w:t>实现低排放</w:t>
      </w:r>
      <w:r w:rsidR="00CB5995" w:rsidRPr="008F338D">
        <w:rPr>
          <w:rFonts w:ascii="MS Gothic" w:eastAsia="MS Gothic" w:hAnsi="MS Gothic" w:cs="MS Gothic" w:hint="eastAsia"/>
          <w:bCs/>
          <w:sz w:val="22"/>
          <w:lang w:val="en-US" w:eastAsia="zh-CN"/>
        </w:rPr>
        <w:t>。</w:t>
      </w:r>
    </w:p>
    <w:p w14:paraId="2E52B4D6" w14:textId="75087D43" w:rsidR="000A4D83" w:rsidRPr="008F338D" w:rsidRDefault="00CB5995" w:rsidP="0030476D">
      <w:pPr>
        <w:pStyle w:val="ListParagraph"/>
        <w:numPr>
          <w:ilvl w:val="0"/>
          <w:numId w:val="5"/>
        </w:numPr>
        <w:spacing w:line="280" w:lineRule="exact"/>
        <w:rPr>
          <w:bCs/>
          <w:sz w:val="22"/>
          <w:lang w:val="en-US" w:eastAsia="zh-CN"/>
        </w:rPr>
      </w:pPr>
      <w:r w:rsidRPr="008F338D">
        <w:rPr>
          <w:rFonts w:eastAsia="SimSun" w:hint="eastAsia"/>
          <w:bCs/>
          <w:sz w:val="22"/>
          <w:lang w:val="en-US" w:eastAsia="zh-CN"/>
        </w:rPr>
        <w:t>低温加热不会破坏沥青油并可保护</w:t>
      </w:r>
      <w:r w:rsidRPr="008F338D">
        <w:rPr>
          <w:rFonts w:ascii="MS Gothic" w:eastAsia="MS Gothic" w:hAnsi="MS Gothic" w:cs="MS Gothic" w:hint="eastAsia"/>
          <w:bCs/>
          <w:sz w:val="22"/>
          <w:lang w:val="en-US" w:eastAsia="zh-CN"/>
        </w:rPr>
        <w:t>的</w:t>
      </w:r>
      <w:r w:rsidR="00FE7E21" w:rsidRPr="008F338D">
        <w:rPr>
          <w:bCs/>
          <w:sz w:val="22"/>
          <w:lang w:val="en-US" w:eastAsia="zh-CN"/>
        </w:rPr>
        <w:t xml:space="preserve"> </w:t>
      </w:r>
      <w:r w:rsidRPr="008F338D">
        <w:rPr>
          <w:rFonts w:eastAsia="SimSun" w:hint="eastAsia"/>
          <w:bCs/>
          <w:sz w:val="22"/>
          <w:lang w:val="en-US" w:eastAsia="zh-CN"/>
        </w:rPr>
        <w:t>拌滚筒</w:t>
      </w:r>
      <w:r w:rsidRPr="008F338D">
        <w:rPr>
          <w:rFonts w:ascii="MS Gothic" w:eastAsia="MS Gothic" w:hAnsi="MS Gothic" w:cs="MS Gothic" w:hint="eastAsia"/>
          <w:bCs/>
          <w:sz w:val="22"/>
          <w:lang w:val="en-US" w:eastAsia="zh-CN"/>
        </w:rPr>
        <w:t>涂</w:t>
      </w:r>
      <w:r w:rsidR="006C2539" w:rsidRPr="008F338D">
        <w:rPr>
          <w:rFonts w:ascii="SimSun" w:eastAsia="SimSun" w:hAnsi="SimSun" w:hint="eastAsia"/>
          <w:bCs/>
          <w:sz w:val="22"/>
          <w:lang w:val="en-US" w:eastAsia="zh-CN"/>
        </w:rPr>
        <w:t>内</w:t>
      </w:r>
      <w:r w:rsidRPr="008F338D">
        <w:rPr>
          <w:rFonts w:ascii="Microsoft JhengHei" w:eastAsia="Microsoft JhengHei" w:hAnsi="Microsoft JhengHei" w:cs="Microsoft JhengHei" w:hint="eastAsia"/>
          <w:bCs/>
          <w:sz w:val="22"/>
          <w:lang w:val="en-US" w:eastAsia="zh-CN"/>
        </w:rPr>
        <w:t>层</w:t>
      </w:r>
      <w:r w:rsidRPr="008F338D">
        <w:rPr>
          <w:rFonts w:ascii="MS Gothic" w:eastAsia="MS Gothic" w:hAnsi="MS Gothic" w:cs="MS Gothic" w:hint="eastAsia"/>
          <w:bCs/>
          <w:sz w:val="22"/>
          <w:lang w:val="en-US" w:eastAsia="zh-CN"/>
        </w:rPr>
        <w:t>。</w:t>
      </w:r>
    </w:p>
    <w:p w14:paraId="1EB98F01" w14:textId="77777777" w:rsidR="000A4D83" w:rsidRDefault="000A4D83" w:rsidP="0030476D">
      <w:pPr>
        <w:spacing w:line="280" w:lineRule="exact"/>
        <w:rPr>
          <w:rFonts w:eastAsia="SimSun"/>
          <w:bCs/>
          <w:sz w:val="22"/>
          <w:lang w:val="en-US" w:eastAsia="zh-CN"/>
        </w:rPr>
      </w:pPr>
    </w:p>
    <w:p w14:paraId="4FAFEB56" w14:textId="02679E15" w:rsidR="000A4D83" w:rsidRPr="008F338D" w:rsidRDefault="00CB5995" w:rsidP="0030476D">
      <w:pPr>
        <w:spacing w:line="280" w:lineRule="exact"/>
        <w:rPr>
          <w:rFonts w:eastAsia="SimSun"/>
          <w:b/>
          <w:bCs/>
          <w:sz w:val="22"/>
          <w:lang w:val="en-US" w:eastAsia="zh-CN"/>
        </w:rPr>
      </w:pPr>
      <w:r w:rsidRPr="008F338D">
        <w:rPr>
          <w:rFonts w:eastAsia="SimSun" w:hint="eastAsia"/>
          <w:b/>
          <w:bCs/>
          <w:sz w:val="22"/>
          <w:lang w:val="en-US" w:eastAsia="zh-CN"/>
        </w:rPr>
        <w:t>安迈</w:t>
      </w:r>
      <w:r w:rsidRPr="008F338D">
        <w:rPr>
          <w:rFonts w:eastAsia="SimSun" w:hint="eastAsia"/>
          <w:b/>
          <w:bCs/>
          <w:sz w:val="22"/>
          <w:lang w:val="en-US" w:eastAsia="zh-CN"/>
        </w:rPr>
        <w:t>as1</w:t>
      </w:r>
      <w:r w:rsidRPr="008F338D">
        <w:rPr>
          <w:rFonts w:eastAsia="SimSun" w:hint="eastAsia"/>
          <w:b/>
          <w:bCs/>
          <w:sz w:val="22"/>
          <w:lang w:val="en-US" w:eastAsia="zh-CN"/>
        </w:rPr>
        <w:t>控制系统</w:t>
      </w:r>
    </w:p>
    <w:p w14:paraId="2AE41CA5" w14:textId="24FFB9A7" w:rsidR="000A4D83" w:rsidRDefault="00CB5995" w:rsidP="0030476D">
      <w:pPr>
        <w:spacing w:line="280" w:lineRule="exact"/>
        <w:rPr>
          <w:rFonts w:eastAsia="SimSun"/>
          <w:bCs/>
          <w:sz w:val="22"/>
          <w:lang w:val="en-US" w:eastAsia="zh-CN"/>
        </w:rPr>
      </w:pPr>
      <w:r>
        <w:rPr>
          <w:rFonts w:eastAsia="SimSun" w:hint="eastAsia"/>
          <w:bCs/>
          <w:sz w:val="22"/>
          <w:lang w:val="en-US" w:eastAsia="zh-CN"/>
        </w:rPr>
        <w:t>专利技术的</w:t>
      </w:r>
      <w:r>
        <w:rPr>
          <w:rFonts w:eastAsia="SimSun" w:hint="eastAsia"/>
          <w:bCs/>
          <w:sz w:val="22"/>
          <w:lang w:val="en-US" w:eastAsia="zh-CN"/>
        </w:rPr>
        <w:t xml:space="preserve">as1 </w:t>
      </w:r>
      <w:r>
        <w:rPr>
          <w:rFonts w:eastAsia="SimSun" w:hint="eastAsia"/>
          <w:bCs/>
          <w:sz w:val="22"/>
          <w:lang w:val="en-US" w:eastAsia="zh-CN"/>
        </w:rPr>
        <w:t>控制系统是安迈沥青搅拌站的指挥中枢。该系统</w:t>
      </w:r>
      <w:r w:rsidR="00FE7E21">
        <w:rPr>
          <w:rFonts w:eastAsia="SimSun" w:hint="eastAsia"/>
          <w:bCs/>
          <w:sz w:val="22"/>
          <w:lang w:val="en-US" w:eastAsia="zh-CN"/>
        </w:rPr>
        <w:t>使安迈搅拌站更具竟争力，实现收益最大化</w:t>
      </w:r>
      <w:r>
        <w:rPr>
          <w:rFonts w:eastAsia="SimSun" w:hint="eastAsia"/>
          <w:bCs/>
          <w:sz w:val="22"/>
          <w:lang w:val="en-US" w:eastAsia="zh-CN"/>
        </w:rPr>
        <w:t>。</w:t>
      </w:r>
    </w:p>
    <w:p w14:paraId="13C0BE7B" w14:textId="5C975B50" w:rsidR="000A4D83" w:rsidRDefault="000A4D83" w:rsidP="0030476D">
      <w:pPr>
        <w:spacing w:line="280" w:lineRule="exact"/>
        <w:rPr>
          <w:rFonts w:eastAsia="SimSun"/>
          <w:bCs/>
          <w:sz w:val="22"/>
          <w:lang w:val="en-US" w:eastAsia="zh-CN"/>
        </w:rPr>
      </w:pPr>
    </w:p>
    <w:p w14:paraId="3596FE08" w14:textId="7C9C36F2" w:rsidR="008F338D" w:rsidRDefault="008F338D" w:rsidP="0030476D">
      <w:pPr>
        <w:spacing w:line="280" w:lineRule="exact"/>
        <w:rPr>
          <w:rFonts w:eastAsia="SimSun"/>
          <w:bCs/>
          <w:sz w:val="22"/>
          <w:lang w:val="en-US" w:eastAsia="zh-CN"/>
        </w:rPr>
      </w:pPr>
    </w:p>
    <w:p w14:paraId="0FF4CB0B" w14:textId="77777777" w:rsidR="008F338D" w:rsidRDefault="008F338D" w:rsidP="0030476D">
      <w:pPr>
        <w:spacing w:line="280" w:lineRule="exact"/>
        <w:rPr>
          <w:rFonts w:eastAsia="SimSun"/>
          <w:bCs/>
          <w:sz w:val="22"/>
          <w:lang w:val="en-US" w:eastAsia="zh-CN"/>
        </w:rPr>
      </w:pPr>
    </w:p>
    <w:p w14:paraId="24BEC1EE" w14:textId="3A4BB981" w:rsidR="000A4D83" w:rsidRDefault="00CB5995" w:rsidP="0030476D">
      <w:pPr>
        <w:spacing w:line="280" w:lineRule="exact"/>
        <w:rPr>
          <w:bCs/>
          <w:sz w:val="22"/>
          <w:lang w:val="en-US" w:eastAsia="zh-CN"/>
        </w:rPr>
      </w:pPr>
      <w:r>
        <w:rPr>
          <w:rFonts w:eastAsia="SimSun" w:hint="eastAsia"/>
          <w:bCs/>
          <w:sz w:val="22"/>
          <w:lang w:val="en-US" w:eastAsia="zh-CN"/>
        </w:rPr>
        <w:t>极具创新的</w:t>
      </w:r>
      <w:r>
        <w:rPr>
          <w:rFonts w:eastAsia="SimSun" w:hint="eastAsia"/>
          <w:bCs/>
          <w:sz w:val="22"/>
          <w:lang w:val="en-US" w:eastAsia="zh-CN"/>
        </w:rPr>
        <w:t>as1</w:t>
      </w:r>
      <w:r>
        <w:rPr>
          <w:rFonts w:eastAsia="SimSun" w:hint="eastAsia"/>
          <w:bCs/>
          <w:sz w:val="22"/>
          <w:lang w:val="en-US" w:eastAsia="zh-CN"/>
        </w:rPr>
        <w:t>控制系统，</w:t>
      </w:r>
      <w:r w:rsidR="003C77E9">
        <w:rPr>
          <w:rFonts w:eastAsia="SimSun" w:hint="eastAsia"/>
          <w:bCs/>
          <w:sz w:val="22"/>
          <w:lang w:val="en-US" w:eastAsia="zh-CN"/>
        </w:rPr>
        <w:t>操作界面直观、易学，操作人员可轻松掌握。</w:t>
      </w:r>
    </w:p>
    <w:p w14:paraId="5A328455" w14:textId="77777777" w:rsidR="000A4D83" w:rsidRDefault="000A4D83" w:rsidP="0030476D">
      <w:pPr>
        <w:spacing w:line="280" w:lineRule="exact"/>
        <w:rPr>
          <w:rFonts w:eastAsia="SimSun"/>
          <w:bCs/>
          <w:sz w:val="22"/>
          <w:lang w:val="en-US" w:eastAsia="zh-CN"/>
        </w:rPr>
      </w:pPr>
    </w:p>
    <w:p w14:paraId="5F0BA47E" w14:textId="7264D746" w:rsidR="000A4D83" w:rsidRDefault="00CB5995" w:rsidP="0030476D">
      <w:pPr>
        <w:spacing w:line="280" w:lineRule="exact"/>
        <w:rPr>
          <w:rFonts w:eastAsia="SimSun"/>
          <w:bCs/>
          <w:sz w:val="22"/>
          <w:lang w:val="en-US" w:eastAsia="zh-CN"/>
        </w:rPr>
      </w:pPr>
      <w:r>
        <w:rPr>
          <w:rFonts w:eastAsia="SimSun" w:hint="eastAsia"/>
          <w:bCs/>
          <w:sz w:val="22"/>
          <w:lang w:val="en-US" w:eastAsia="zh-CN"/>
        </w:rPr>
        <w:t>安迈</w:t>
      </w:r>
      <w:r>
        <w:rPr>
          <w:rFonts w:eastAsia="SimSun" w:hint="eastAsia"/>
          <w:bCs/>
          <w:sz w:val="22"/>
          <w:lang w:val="en-US" w:eastAsia="zh-CN"/>
        </w:rPr>
        <w:t>as1</w:t>
      </w:r>
      <w:r>
        <w:rPr>
          <w:rFonts w:eastAsia="SimSun" w:hint="eastAsia"/>
          <w:bCs/>
          <w:sz w:val="22"/>
          <w:lang w:val="en-US" w:eastAsia="zh-CN"/>
        </w:rPr>
        <w:t>控制系统</w:t>
      </w:r>
      <w:r w:rsidR="00F25CD6">
        <w:rPr>
          <w:rFonts w:eastAsia="SimSun" w:hint="eastAsia"/>
          <w:bCs/>
          <w:sz w:val="22"/>
          <w:lang w:val="en-US" w:eastAsia="zh-CN"/>
        </w:rPr>
        <w:t>可为客户创造以下价值：</w:t>
      </w:r>
    </w:p>
    <w:p w14:paraId="5CB25A07" w14:textId="77777777" w:rsidR="000A4D83" w:rsidRPr="008F338D" w:rsidRDefault="00CB5995" w:rsidP="0030476D">
      <w:pPr>
        <w:pStyle w:val="ListParagraph"/>
        <w:numPr>
          <w:ilvl w:val="0"/>
          <w:numId w:val="6"/>
        </w:numPr>
        <w:spacing w:line="280" w:lineRule="exact"/>
        <w:rPr>
          <w:rFonts w:eastAsia="SimSun"/>
          <w:bCs/>
          <w:sz w:val="22"/>
          <w:lang w:val="en-US" w:eastAsia="zh-CN"/>
        </w:rPr>
      </w:pPr>
      <w:r w:rsidRPr="008F338D">
        <w:rPr>
          <w:rFonts w:eastAsia="SimSun" w:hint="eastAsia"/>
          <w:bCs/>
          <w:sz w:val="22"/>
          <w:lang w:val="en-US" w:eastAsia="zh-CN"/>
        </w:rPr>
        <w:t>高效地减少燃油消耗和排放。</w:t>
      </w:r>
    </w:p>
    <w:p w14:paraId="413499BB" w14:textId="5D655910" w:rsidR="000A4D83" w:rsidRPr="008F338D" w:rsidRDefault="00CB5995" w:rsidP="0030476D">
      <w:pPr>
        <w:pStyle w:val="ListParagraph"/>
        <w:numPr>
          <w:ilvl w:val="0"/>
          <w:numId w:val="6"/>
        </w:numPr>
        <w:spacing w:line="280" w:lineRule="exact"/>
        <w:rPr>
          <w:rFonts w:eastAsia="SimSun"/>
          <w:bCs/>
          <w:sz w:val="22"/>
          <w:lang w:val="en-US" w:eastAsia="zh-CN"/>
        </w:rPr>
      </w:pPr>
      <w:r w:rsidRPr="008F338D">
        <w:rPr>
          <w:rFonts w:eastAsia="SimSun" w:hint="eastAsia"/>
          <w:bCs/>
          <w:sz w:val="22"/>
          <w:lang w:val="en-US" w:eastAsia="zh-CN"/>
        </w:rPr>
        <w:t>快速</w:t>
      </w:r>
      <w:r w:rsidR="0016169C" w:rsidRPr="008F338D">
        <w:rPr>
          <w:rFonts w:eastAsia="SimSun" w:hint="eastAsia"/>
          <w:bCs/>
          <w:sz w:val="22"/>
          <w:lang w:val="en-US" w:eastAsia="zh-CN"/>
        </w:rPr>
        <w:t>高效的</w:t>
      </w:r>
      <w:r w:rsidRPr="008F338D">
        <w:rPr>
          <w:rFonts w:eastAsia="SimSun" w:hint="eastAsia"/>
          <w:bCs/>
          <w:sz w:val="22"/>
          <w:lang w:val="en-US" w:eastAsia="zh-CN"/>
        </w:rPr>
        <w:t>故障处理能力，实现对生产流程的及时调整和升级。</w:t>
      </w:r>
    </w:p>
    <w:p w14:paraId="19FA76F3" w14:textId="1CB9F759" w:rsidR="000A4D83" w:rsidRPr="008F338D" w:rsidRDefault="00826F20" w:rsidP="0030476D">
      <w:pPr>
        <w:pStyle w:val="ListParagraph"/>
        <w:numPr>
          <w:ilvl w:val="0"/>
          <w:numId w:val="6"/>
        </w:numPr>
        <w:spacing w:line="280" w:lineRule="exact"/>
        <w:rPr>
          <w:rFonts w:eastAsia="SimSun"/>
          <w:bCs/>
          <w:sz w:val="22"/>
          <w:lang w:val="en-US" w:eastAsia="zh-CN"/>
        </w:rPr>
      </w:pPr>
      <w:r w:rsidRPr="008F338D">
        <w:rPr>
          <w:rFonts w:eastAsia="SimSun" w:hint="eastAsia"/>
          <w:bCs/>
          <w:sz w:val="22"/>
          <w:lang w:val="en-US" w:eastAsia="zh-CN"/>
        </w:rPr>
        <w:t>可使用多种生产材料，最大限度降低</w:t>
      </w:r>
      <w:r w:rsidR="00CB5995" w:rsidRPr="008F338D">
        <w:rPr>
          <w:rFonts w:eastAsia="SimSun" w:hint="eastAsia"/>
          <w:bCs/>
          <w:sz w:val="22"/>
          <w:lang w:val="en-US" w:eastAsia="zh-CN"/>
        </w:rPr>
        <w:t>生产成本。</w:t>
      </w:r>
    </w:p>
    <w:p w14:paraId="38B1FDDA" w14:textId="241097B2" w:rsidR="000A4D83" w:rsidRPr="008F338D" w:rsidRDefault="00CB5995" w:rsidP="0030476D">
      <w:pPr>
        <w:pStyle w:val="ListParagraph"/>
        <w:numPr>
          <w:ilvl w:val="0"/>
          <w:numId w:val="6"/>
        </w:numPr>
        <w:spacing w:line="280" w:lineRule="exact"/>
        <w:rPr>
          <w:rFonts w:eastAsia="SimSun"/>
          <w:bCs/>
          <w:sz w:val="22"/>
          <w:lang w:val="en-US" w:eastAsia="zh-CN"/>
        </w:rPr>
      </w:pPr>
      <w:r w:rsidRPr="008F338D">
        <w:rPr>
          <w:rFonts w:eastAsia="SimSun" w:hint="eastAsia"/>
          <w:bCs/>
          <w:sz w:val="22"/>
          <w:lang w:val="en-US" w:eastAsia="zh-CN"/>
        </w:rPr>
        <w:t>直观易懂的操控平台</w:t>
      </w:r>
      <w:r w:rsidR="0016169C" w:rsidRPr="008F338D">
        <w:rPr>
          <w:rFonts w:eastAsia="SimSun" w:hint="eastAsia"/>
          <w:bCs/>
          <w:sz w:val="22"/>
          <w:lang w:val="en-US" w:eastAsia="zh-CN"/>
        </w:rPr>
        <w:t>，减少</w:t>
      </w:r>
      <w:r w:rsidR="00826F20" w:rsidRPr="008F338D">
        <w:rPr>
          <w:rFonts w:eastAsia="SimSun" w:hint="eastAsia"/>
          <w:bCs/>
          <w:sz w:val="22"/>
          <w:lang w:val="en-US" w:eastAsia="zh-CN"/>
        </w:rPr>
        <w:t>人力成本</w:t>
      </w:r>
      <w:r w:rsidRPr="008F338D">
        <w:rPr>
          <w:rFonts w:eastAsia="SimSun" w:hint="eastAsia"/>
          <w:bCs/>
          <w:sz w:val="22"/>
          <w:lang w:val="en-US" w:eastAsia="zh-CN"/>
        </w:rPr>
        <w:t>。</w:t>
      </w:r>
    </w:p>
    <w:p w14:paraId="1F64692B" w14:textId="3E5BCDF7" w:rsidR="000A4D83" w:rsidRPr="008F338D" w:rsidRDefault="00826F20" w:rsidP="0030476D">
      <w:pPr>
        <w:pStyle w:val="ListParagraph"/>
        <w:numPr>
          <w:ilvl w:val="0"/>
          <w:numId w:val="6"/>
        </w:numPr>
        <w:spacing w:line="280" w:lineRule="exact"/>
        <w:rPr>
          <w:rFonts w:eastAsia="SimSun"/>
          <w:bCs/>
          <w:sz w:val="22"/>
          <w:lang w:val="en-US" w:eastAsia="zh-CN"/>
        </w:rPr>
      </w:pPr>
      <w:r w:rsidRPr="008F338D">
        <w:rPr>
          <w:rFonts w:eastAsia="SimSun" w:hint="eastAsia"/>
          <w:bCs/>
          <w:sz w:val="22"/>
          <w:lang w:val="en-US" w:eastAsia="zh-CN"/>
        </w:rPr>
        <w:t>轻松创建生产流程报</w:t>
      </w:r>
      <w:r w:rsidR="00184AB9" w:rsidRPr="008F338D">
        <w:rPr>
          <w:rFonts w:eastAsia="SimSun" w:hint="eastAsia"/>
          <w:bCs/>
          <w:sz w:val="22"/>
          <w:lang w:val="en-US" w:eastAsia="zh-CN"/>
        </w:rPr>
        <w:t>告</w:t>
      </w:r>
      <w:r w:rsidR="00CB5995" w:rsidRPr="008F338D">
        <w:rPr>
          <w:rFonts w:eastAsia="SimSun" w:hint="eastAsia"/>
          <w:bCs/>
          <w:sz w:val="22"/>
          <w:lang w:val="en-US" w:eastAsia="zh-CN"/>
        </w:rPr>
        <w:t>。</w:t>
      </w:r>
    </w:p>
    <w:p w14:paraId="6A234958" w14:textId="0446398C" w:rsidR="000A4D83" w:rsidRPr="008F338D" w:rsidRDefault="00CB5995" w:rsidP="0030476D">
      <w:pPr>
        <w:pStyle w:val="ListParagraph"/>
        <w:numPr>
          <w:ilvl w:val="0"/>
          <w:numId w:val="6"/>
        </w:numPr>
        <w:spacing w:line="280" w:lineRule="exact"/>
        <w:rPr>
          <w:bCs/>
          <w:sz w:val="22"/>
          <w:lang w:val="en-US" w:eastAsia="zh-CN"/>
        </w:rPr>
      </w:pPr>
      <w:r w:rsidRPr="008F338D">
        <w:rPr>
          <w:rFonts w:eastAsia="SimSun" w:hint="eastAsia"/>
          <w:bCs/>
          <w:sz w:val="22"/>
          <w:lang w:val="en-US" w:eastAsia="zh-CN"/>
        </w:rPr>
        <w:t>可存档和跟踪客户定单完成情况。</w:t>
      </w:r>
    </w:p>
    <w:p w14:paraId="18611410" w14:textId="77777777" w:rsidR="000A4D83" w:rsidRDefault="000A4D83" w:rsidP="0030476D">
      <w:pPr>
        <w:spacing w:line="280" w:lineRule="exact"/>
        <w:rPr>
          <w:rFonts w:eastAsia="SimSun"/>
          <w:bCs/>
          <w:sz w:val="22"/>
          <w:lang w:val="en-US" w:eastAsia="zh-CN"/>
        </w:rPr>
      </w:pPr>
    </w:p>
    <w:p w14:paraId="5F4B726B" w14:textId="34258129" w:rsidR="000A4D83" w:rsidRDefault="00CB5995" w:rsidP="0030476D">
      <w:pPr>
        <w:spacing w:line="280" w:lineRule="exact"/>
        <w:rPr>
          <w:rFonts w:eastAsia="SimSun"/>
          <w:bCs/>
          <w:sz w:val="22"/>
          <w:lang w:val="en-US" w:eastAsia="zh-CN"/>
        </w:rPr>
      </w:pPr>
      <w:r>
        <w:rPr>
          <w:rFonts w:eastAsia="SimSun" w:hint="eastAsia"/>
          <w:bCs/>
          <w:sz w:val="22"/>
          <w:lang w:val="en-US" w:eastAsia="zh-CN"/>
        </w:rPr>
        <w:t>安迈</w:t>
      </w:r>
      <w:r>
        <w:rPr>
          <w:rFonts w:eastAsia="SimSun" w:hint="eastAsia"/>
          <w:bCs/>
          <w:sz w:val="22"/>
          <w:lang w:val="en-US" w:eastAsia="zh-CN"/>
        </w:rPr>
        <w:t>as1</w:t>
      </w:r>
      <w:r>
        <w:rPr>
          <w:rFonts w:eastAsia="SimSun" w:hint="eastAsia"/>
          <w:bCs/>
          <w:sz w:val="22"/>
          <w:lang w:val="en-US" w:eastAsia="zh-CN"/>
        </w:rPr>
        <w:t>控制系统</w:t>
      </w:r>
      <w:r w:rsidR="0074169C">
        <w:rPr>
          <w:rFonts w:eastAsia="SimSun" w:hint="eastAsia"/>
          <w:bCs/>
          <w:sz w:val="22"/>
          <w:lang w:val="en-US" w:eastAsia="zh-CN"/>
        </w:rPr>
        <w:t>也</w:t>
      </w:r>
      <w:r w:rsidR="00AD1AAD">
        <w:rPr>
          <w:rFonts w:eastAsia="SimSun" w:hint="eastAsia"/>
          <w:bCs/>
          <w:sz w:val="22"/>
          <w:lang w:val="en-US" w:eastAsia="zh-CN"/>
        </w:rPr>
        <w:t>可用</w:t>
      </w:r>
      <w:r w:rsidR="0074169C">
        <w:rPr>
          <w:rFonts w:eastAsia="SimSun" w:hint="eastAsia"/>
          <w:bCs/>
          <w:sz w:val="22"/>
          <w:lang w:val="en-US" w:eastAsia="zh-CN"/>
        </w:rPr>
        <w:t>于其它品牌的搅拌站上</w:t>
      </w:r>
      <w:r w:rsidR="00480809">
        <w:rPr>
          <w:rFonts w:eastAsia="SimSun" w:hint="eastAsia"/>
          <w:bCs/>
          <w:sz w:val="22"/>
          <w:lang w:val="en-US" w:eastAsia="zh-CN"/>
        </w:rPr>
        <w:t>，</w:t>
      </w:r>
      <w:r w:rsidR="00AD1AAD">
        <w:rPr>
          <w:rFonts w:eastAsia="SimSun" w:hint="eastAsia"/>
          <w:bCs/>
          <w:sz w:val="22"/>
          <w:lang w:val="en-US" w:eastAsia="zh-CN"/>
        </w:rPr>
        <w:t>可选择多种安装模块确保</w:t>
      </w:r>
      <w:r w:rsidR="00480809">
        <w:rPr>
          <w:rFonts w:eastAsia="SimSun" w:hint="eastAsia"/>
          <w:bCs/>
          <w:sz w:val="22"/>
          <w:lang w:val="en-US" w:eastAsia="zh-CN"/>
        </w:rPr>
        <w:t>满</w:t>
      </w:r>
      <w:r w:rsidR="0074169C">
        <w:rPr>
          <w:rFonts w:eastAsia="SimSun" w:hint="eastAsia"/>
          <w:bCs/>
          <w:sz w:val="22"/>
          <w:lang w:val="en-US" w:eastAsia="zh-CN"/>
        </w:rPr>
        <w:t>足</w:t>
      </w:r>
      <w:r w:rsidR="00AD1AAD">
        <w:rPr>
          <w:rFonts w:eastAsia="SimSun" w:hint="eastAsia"/>
          <w:bCs/>
          <w:sz w:val="22"/>
          <w:lang w:val="en-US" w:eastAsia="zh-CN"/>
        </w:rPr>
        <w:t>多种</w:t>
      </w:r>
      <w:r>
        <w:rPr>
          <w:rFonts w:eastAsia="SimSun" w:hint="eastAsia"/>
          <w:bCs/>
          <w:sz w:val="22"/>
          <w:lang w:val="en-US" w:eastAsia="zh-CN"/>
        </w:rPr>
        <w:t>需求。</w:t>
      </w:r>
    </w:p>
    <w:p w14:paraId="1196374E" w14:textId="77777777" w:rsidR="000A4D83" w:rsidRDefault="000A4D83" w:rsidP="0030476D">
      <w:pPr>
        <w:spacing w:line="280" w:lineRule="exact"/>
        <w:rPr>
          <w:rFonts w:eastAsia="SimSun"/>
          <w:bCs/>
          <w:sz w:val="22"/>
          <w:lang w:val="en-US" w:eastAsia="zh-CN"/>
        </w:rPr>
      </w:pPr>
    </w:p>
    <w:p w14:paraId="4AD45C0A" w14:textId="638821EE" w:rsidR="000A4D83" w:rsidRDefault="001B1A9F" w:rsidP="0030476D">
      <w:pPr>
        <w:spacing w:line="280" w:lineRule="exact"/>
        <w:rPr>
          <w:rFonts w:eastAsia="SimSun"/>
          <w:bCs/>
          <w:sz w:val="22"/>
          <w:lang w:val="en-US" w:eastAsia="zh-CN"/>
        </w:rPr>
      </w:pPr>
      <w:r>
        <w:rPr>
          <w:rFonts w:eastAsia="SimSun" w:hint="eastAsia"/>
          <w:bCs/>
          <w:sz w:val="22"/>
          <w:lang w:val="en-US" w:eastAsia="zh-CN"/>
        </w:rPr>
        <w:t>安迈创新的回收料再利用技术</w:t>
      </w:r>
      <w:r w:rsidR="00CB5995">
        <w:rPr>
          <w:rFonts w:eastAsia="SimSun" w:hint="eastAsia"/>
          <w:bCs/>
          <w:sz w:val="22"/>
          <w:lang w:val="en-US" w:eastAsia="zh-CN"/>
        </w:rPr>
        <w:t>和</w:t>
      </w:r>
      <w:r w:rsidR="00CB5995">
        <w:rPr>
          <w:rFonts w:eastAsia="SimSun" w:hint="eastAsia"/>
          <w:bCs/>
          <w:sz w:val="22"/>
          <w:lang w:val="en-US" w:eastAsia="zh-CN"/>
        </w:rPr>
        <w:t>as1</w:t>
      </w:r>
      <w:r w:rsidR="00CB5995">
        <w:rPr>
          <w:rFonts w:eastAsia="SimSun" w:hint="eastAsia"/>
          <w:bCs/>
          <w:sz w:val="22"/>
          <w:lang w:val="en-US" w:eastAsia="zh-CN"/>
        </w:rPr>
        <w:t>生产控制</w:t>
      </w:r>
      <w:r>
        <w:rPr>
          <w:rFonts w:eastAsia="SimSun" w:hint="eastAsia"/>
          <w:bCs/>
          <w:sz w:val="22"/>
          <w:lang w:val="en-US" w:eastAsia="zh-CN"/>
        </w:rPr>
        <w:t>系统，不但能以低</w:t>
      </w:r>
      <w:r w:rsidR="006C2539">
        <w:rPr>
          <w:rFonts w:eastAsia="SimSun" w:hint="eastAsia"/>
          <w:bCs/>
          <w:sz w:val="22"/>
          <w:lang w:val="en-US" w:eastAsia="zh-CN"/>
        </w:rPr>
        <w:t>成</w:t>
      </w:r>
      <w:r>
        <w:rPr>
          <w:rFonts w:eastAsia="SimSun" w:hint="eastAsia"/>
          <w:bCs/>
          <w:sz w:val="22"/>
          <w:lang w:val="en-US" w:eastAsia="zh-CN"/>
        </w:rPr>
        <w:t>本生产出高质量的混合料，还能</w:t>
      </w:r>
      <w:r w:rsidR="006C2539">
        <w:rPr>
          <w:rFonts w:eastAsia="SimSun" w:hint="eastAsia"/>
          <w:bCs/>
          <w:sz w:val="22"/>
          <w:lang w:val="en-US" w:eastAsia="zh-CN"/>
        </w:rPr>
        <w:t>满足所有环保</w:t>
      </w:r>
      <w:r w:rsidR="00CB5995">
        <w:rPr>
          <w:rFonts w:eastAsia="SimSun" w:hint="eastAsia"/>
          <w:bCs/>
          <w:sz w:val="22"/>
          <w:lang w:val="en-US" w:eastAsia="zh-CN"/>
        </w:rPr>
        <w:t>要求。节省生产成本从而提高生产收益，帮助客户从激烈的市场竞争中脱颖而出。</w:t>
      </w:r>
    </w:p>
    <w:p w14:paraId="4FDBC805" w14:textId="77777777" w:rsidR="000A4D83" w:rsidRDefault="000A4D83" w:rsidP="0030476D">
      <w:pPr>
        <w:spacing w:line="280" w:lineRule="exact"/>
        <w:rPr>
          <w:lang w:eastAsia="zh-CN"/>
        </w:rPr>
      </w:pPr>
    </w:p>
    <w:p w14:paraId="3D95403B" w14:textId="77777777" w:rsidR="000A4D83" w:rsidRDefault="00CB5995" w:rsidP="0030476D">
      <w:pPr>
        <w:spacing w:line="280" w:lineRule="exact"/>
        <w:rPr>
          <w:lang w:eastAsia="zh-CN"/>
        </w:rPr>
      </w:pPr>
      <w:r>
        <w:rPr>
          <w:lang w:eastAsia="zh-C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4927"/>
      </w:tblGrid>
      <w:tr w:rsidR="000A4D83" w14:paraId="2393E2DA" w14:textId="77777777">
        <w:trPr>
          <w:trHeight w:val="1697"/>
        </w:trPr>
        <w:tc>
          <w:tcPr>
            <w:tcW w:w="3964" w:type="dxa"/>
          </w:tcPr>
          <w:p w14:paraId="21CDFE2A" w14:textId="77777777" w:rsidR="000A4D83" w:rsidRDefault="00CB5995" w:rsidP="0030476D">
            <w:pPr>
              <w:pStyle w:val="BodyText"/>
              <w:spacing w:line="280" w:lineRule="exact"/>
              <w:rPr>
                <w:rFonts w:cs="Arial"/>
              </w:rPr>
            </w:pPr>
            <w:r>
              <w:rPr>
                <w:rFonts w:cs="Arial"/>
                <w:noProof/>
                <w:lang w:val="en-US" w:eastAsia="zh-CN"/>
              </w:rPr>
              <w:lastRenderedPageBreak/>
              <w:drawing>
                <wp:inline distT="0" distB="0" distL="0" distR="0" wp14:anchorId="1536CF08" wp14:editId="72B11F4C">
                  <wp:extent cx="1956435" cy="1294765"/>
                  <wp:effectExtent l="0" t="0" r="0" b="635"/>
                  <wp:docPr id="6" name="Picture 6" descr="A person standing in a kitch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person standing in a kitchen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screen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7889" cy="13090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14:paraId="769C45DB" w14:textId="77777777" w:rsidR="000A4D83" w:rsidRDefault="000A4D83" w:rsidP="0030476D">
            <w:pPr>
              <w:pStyle w:val="BodyText"/>
              <w:spacing w:line="280" w:lineRule="exact"/>
              <w:rPr>
                <w:rFonts w:cs="Arial"/>
                <w:i/>
                <w:sz w:val="16"/>
                <w:szCs w:val="16"/>
              </w:rPr>
            </w:pPr>
          </w:p>
          <w:p w14:paraId="6430D007" w14:textId="77777777" w:rsidR="000A4D83" w:rsidRDefault="00CB5995" w:rsidP="0030476D">
            <w:pPr>
              <w:pStyle w:val="BodyText"/>
              <w:spacing w:line="280" w:lineRule="exact"/>
              <w:rPr>
                <w:rFonts w:cs="Arial"/>
                <w:bCs/>
                <w:i/>
                <w:sz w:val="16"/>
                <w:szCs w:val="16"/>
                <w:lang w:val="en-US"/>
              </w:rPr>
            </w:pPr>
            <w:r>
              <w:rPr>
                <w:rFonts w:cs="Arial"/>
                <w:i/>
                <w:sz w:val="16"/>
                <w:szCs w:val="16"/>
                <w:lang w:val="en-US"/>
              </w:rPr>
              <w:t xml:space="preserve">File name: </w:t>
            </w:r>
            <w:r>
              <w:rPr>
                <w:rFonts w:cs="Arial"/>
                <w:bCs/>
                <w:i/>
                <w:sz w:val="16"/>
                <w:szCs w:val="16"/>
                <w:lang w:val="en-US"/>
              </w:rPr>
              <w:t>as1_Control_System_ABP_HRT_0062</w:t>
            </w:r>
          </w:p>
          <w:p w14:paraId="3FA984EB" w14:textId="77777777" w:rsidR="000A4D83" w:rsidRDefault="000A4D83" w:rsidP="0030476D">
            <w:pPr>
              <w:spacing w:line="280" w:lineRule="exact"/>
              <w:rPr>
                <w:i/>
                <w:sz w:val="16"/>
                <w:lang w:val="en-US"/>
              </w:rPr>
            </w:pPr>
          </w:p>
          <w:p w14:paraId="655D062F" w14:textId="77777777" w:rsidR="000A4D83" w:rsidRDefault="00CB5995" w:rsidP="0030476D">
            <w:pPr>
              <w:spacing w:line="280" w:lineRule="exact"/>
              <w:rPr>
                <w:b/>
                <w:sz w:val="16"/>
                <w:lang w:val="en-US" w:eastAsia="zh-CN"/>
              </w:rPr>
            </w:pPr>
            <w:r>
              <w:rPr>
                <w:b/>
                <w:sz w:val="16"/>
                <w:lang w:val="en-US" w:eastAsia="zh-CN"/>
              </w:rPr>
              <w:t xml:space="preserve">Subtitles: </w:t>
            </w:r>
          </w:p>
          <w:p w14:paraId="3CC3189C" w14:textId="77777777" w:rsidR="000A4D83" w:rsidRDefault="00CB5995" w:rsidP="0030476D">
            <w:pPr>
              <w:pStyle w:val="BodyText"/>
              <w:spacing w:line="280" w:lineRule="exact"/>
              <w:rPr>
                <w:rFonts w:cs="Arial"/>
                <w:i/>
                <w:sz w:val="16"/>
                <w:szCs w:val="16"/>
                <w:lang w:val="en-US" w:eastAsia="zh-CN"/>
              </w:rPr>
            </w:pPr>
            <w:r>
              <w:rPr>
                <w:rFonts w:eastAsia="SimSun" w:hint="eastAsia"/>
                <w:bCs/>
                <w:sz w:val="16"/>
                <w:szCs w:val="16"/>
                <w:lang w:val="en-US" w:eastAsia="zh-CN"/>
              </w:rPr>
              <w:t>安迈专利技术的</w:t>
            </w:r>
            <w:r>
              <w:rPr>
                <w:rFonts w:eastAsia="SimSun" w:hint="eastAsia"/>
                <w:bCs/>
                <w:sz w:val="16"/>
                <w:szCs w:val="16"/>
                <w:lang w:val="en-US" w:eastAsia="zh-CN"/>
              </w:rPr>
              <w:t xml:space="preserve">as1 </w:t>
            </w:r>
            <w:r>
              <w:rPr>
                <w:rFonts w:eastAsia="SimSun" w:hint="eastAsia"/>
                <w:bCs/>
                <w:sz w:val="16"/>
                <w:szCs w:val="16"/>
                <w:lang w:val="en-US" w:eastAsia="zh-CN"/>
              </w:rPr>
              <w:t>生产控制系统是搅拌站的指挥中枢。该系统提供更多的产品竞争优势和生产盈利能力。</w:t>
            </w:r>
          </w:p>
        </w:tc>
      </w:tr>
      <w:tr w:rsidR="000A4D83" w14:paraId="53300C77" w14:textId="77777777">
        <w:trPr>
          <w:trHeight w:val="1933"/>
        </w:trPr>
        <w:tc>
          <w:tcPr>
            <w:tcW w:w="3964" w:type="dxa"/>
          </w:tcPr>
          <w:p w14:paraId="7B72984A" w14:textId="77777777" w:rsidR="000A4D83" w:rsidRDefault="00CB5995" w:rsidP="0030476D">
            <w:pPr>
              <w:pStyle w:val="BodyText"/>
              <w:spacing w:line="280" w:lineRule="exact"/>
              <w:rPr>
                <w:rFonts w:cs="Arial"/>
              </w:rPr>
            </w:pPr>
            <w:r>
              <w:rPr>
                <w:rFonts w:cs="Arial"/>
                <w:noProof/>
                <w:lang w:val="en-US" w:eastAsia="zh-CN"/>
              </w:rPr>
              <w:drawing>
                <wp:inline distT="0" distB="0" distL="0" distR="0" wp14:anchorId="100AAC0F" wp14:editId="04778243">
                  <wp:extent cx="1956435" cy="1308735"/>
                  <wp:effectExtent l="0" t="0" r="0" b="0"/>
                  <wp:docPr id="7" name="Picture 7" descr="A picture containing sky, outdoor, fen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sky, outdoor, fence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screen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0685" cy="13182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14:paraId="76493994" w14:textId="77777777" w:rsidR="000A4D83" w:rsidRDefault="000A4D83" w:rsidP="0030476D">
            <w:pPr>
              <w:pStyle w:val="BodyText"/>
              <w:spacing w:line="280" w:lineRule="exact"/>
              <w:rPr>
                <w:rFonts w:cs="Arial"/>
                <w:i/>
                <w:sz w:val="16"/>
                <w:szCs w:val="16"/>
              </w:rPr>
            </w:pPr>
          </w:p>
          <w:p w14:paraId="7232D5C7" w14:textId="77777777" w:rsidR="000A4D83" w:rsidRDefault="00CB5995" w:rsidP="0030476D">
            <w:pPr>
              <w:pStyle w:val="BodyText"/>
              <w:spacing w:line="280" w:lineRule="exact"/>
              <w:rPr>
                <w:rFonts w:cs="Arial"/>
                <w:i/>
                <w:sz w:val="16"/>
                <w:szCs w:val="16"/>
                <w:lang w:val="en-US"/>
              </w:rPr>
            </w:pPr>
            <w:r>
              <w:rPr>
                <w:rFonts w:cs="Arial"/>
                <w:i/>
                <w:sz w:val="16"/>
                <w:szCs w:val="16"/>
                <w:lang w:val="en-US"/>
              </w:rPr>
              <w:t>File name: RAH60</w:t>
            </w:r>
          </w:p>
          <w:p w14:paraId="23402C9B" w14:textId="77777777" w:rsidR="000A4D83" w:rsidRDefault="000A4D83" w:rsidP="0030476D">
            <w:pPr>
              <w:spacing w:line="280" w:lineRule="exact"/>
              <w:rPr>
                <w:i/>
                <w:sz w:val="16"/>
                <w:lang w:val="en-US"/>
              </w:rPr>
            </w:pPr>
          </w:p>
          <w:p w14:paraId="6FFBECC7" w14:textId="77777777" w:rsidR="000A4D83" w:rsidRDefault="00CB5995" w:rsidP="0030476D">
            <w:pPr>
              <w:spacing w:line="280" w:lineRule="exact"/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 xml:space="preserve">Subtitles: </w:t>
            </w:r>
          </w:p>
          <w:p w14:paraId="2EB79085" w14:textId="77777777" w:rsidR="000A4D83" w:rsidRDefault="00CB5995" w:rsidP="0030476D">
            <w:pPr>
              <w:spacing w:line="280" w:lineRule="exact"/>
              <w:rPr>
                <w:rFonts w:cs="Arial"/>
                <w:i/>
                <w:sz w:val="16"/>
                <w:szCs w:val="16"/>
              </w:rPr>
            </w:pPr>
            <w:r>
              <w:rPr>
                <w:rFonts w:eastAsia="SimSun" w:hint="eastAsia"/>
                <w:bCs/>
                <w:sz w:val="16"/>
                <w:szCs w:val="16"/>
                <w:lang w:val="en-US" w:eastAsia="zh-CN"/>
              </w:rPr>
              <w:t>技术领先的</w:t>
            </w:r>
            <w:r>
              <w:rPr>
                <w:rFonts w:eastAsia="SimSun" w:hint="eastAsia"/>
                <w:bCs/>
                <w:sz w:val="16"/>
                <w:szCs w:val="16"/>
                <w:lang w:val="en-US" w:eastAsia="zh-CN"/>
              </w:rPr>
              <w:t>RAH60</w:t>
            </w:r>
            <w:r>
              <w:rPr>
                <w:rFonts w:eastAsia="SimSun" w:hint="eastAsia"/>
                <w:bCs/>
                <w:sz w:val="16"/>
                <w:szCs w:val="16"/>
                <w:lang w:val="en-US" w:eastAsia="zh-CN"/>
              </w:rPr>
              <w:t>系列搅拌干燥滚筒可使新骨料和回收沥青混合料充分搅拌后，实现环保的和最佳质量的沥青混合料。</w:t>
            </w:r>
          </w:p>
        </w:tc>
      </w:tr>
      <w:tr w:rsidR="000A4D83" w14:paraId="4E951C42" w14:textId="77777777">
        <w:trPr>
          <w:trHeight w:val="1933"/>
        </w:trPr>
        <w:tc>
          <w:tcPr>
            <w:tcW w:w="3964" w:type="dxa"/>
          </w:tcPr>
          <w:p w14:paraId="755B1C60" w14:textId="77777777" w:rsidR="000A4D83" w:rsidRDefault="00CB5995" w:rsidP="0030476D">
            <w:pPr>
              <w:pStyle w:val="BodyText"/>
              <w:spacing w:line="280" w:lineRule="exact"/>
              <w:rPr>
                <w:rFonts w:cs="Arial"/>
              </w:rPr>
            </w:pPr>
            <w:r>
              <w:rPr>
                <w:rFonts w:cs="Arial"/>
                <w:noProof/>
                <w:lang w:val="en-US" w:eastAsia="zh-CN"/>
              </w:rPr>
              <w:drawing>
                <wp:inline distT="0" distB="0" distL="0" distR="0" wp14:anchorId="77CCEA66" wp14:editId="0B4955C0">
                  <wp:extent cx="1949450" cy="1301115"/>
                  <wp:effectExtent l="0" t="0" r="0" b="0"/>
                  <wp:docPr id="8" name="Picture 8" descr="A close up of a brid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close up of a bridge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screen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6148" cy="1305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14:paraId="435C8556" w14:textId="77777777" w:rsidR="000A4D83" w:rsidRDefault="000A4D83" w:rsidP="0030476D">
            <w:pPr>
              <w:pStyle w:val="BodyText"/>
              <w:spacing w:line="280" w:lineRule="exact"/>
              <w:rPr>
                <w:rFonts w:cs="Arial"/>
                <w:i/>
                <w:sz w:val="16"/>
                <w:szCs w:val="16"/>
              </w:rPr>
            </w:pPr>
          </w:p>
          <w:p w14:paraId="4F7414D3" w14:textId="77777777" w:rsidR="000A4D83" w:rsidRDefault="00CB5995" w:rsidP="0030476D">
            <w:pPr>
              <w:pStyle w:val="BodyText"/>
              <w:spacing w:line="280" w:lineRule="exact"/>
              <w:rPr>
                <w:rFonts w:cs="Arial"/>
                <w:i/>
                <w:sz w:val="16"/>
                <w:szCs w:val="16"/>
                <w:lang w:val="en-US"/>
              </w:rPr>
            </w:pPr>
            <w:r>
              <w:rPr>
                <w:rFonts w:cs="Arial"/>
                <w:i/>
                <w:sz w:val="16"/>
                <w:szCs w:val="16"/>
                <w:lang w:val="en-US"/>
              </w:rPr>
              <w:t>File name: RAH100</w:t>
            </w:r>
          </w:p>
          <w:p w14:paraId="334FC1AA" w14:textId="77777777" w:rsidR="000A4D83" w:rsidRDefault="000A4D83" w:rsidP="0030476D">
            <w:pPr>
              <w:spacing w:line="280" w:lineRule="exact"/>
              <w:rPr>
                <w:i/>
                <w:sz w:val="16"/>
                <w:lang w:val="en-US"/>
              </w:rPr>
            </w:pPr>
          </w:p>
          <w:p w14:paraId="15C55686" w14:textId="77777777" w:rsidR="000A4D83" w:rsidRDefault="000A4D83" w:rsidP="0030476D">
            <w:pPr>
              <w:pStyle w:val="BodyText"/>
              <w:spacing w:line="280" w:lineRule="exact"/>
              <w:rPr>
                <w:rFonts w:cs="Arial"/>
                <w:i/>
                <w:sz w:val="16"/>
                <w:szCs w:val="16"/>
              </w:rPr>
            </w:pPr>
          </w:p>
        </w:tc>
      </w:tr>
    </w:tbl>
    <w:p w14:paraId="4969F80D" w14:textId="77777777" w:rsidR="000A4D83" w:rsidRDefault="000A4D83" w:rsidP="0030476D">
      <w:pPr>
        <w:spacing w:line="280" w:lineRule="exact"/>
        <w:rPr>
          <w:rFonts w:cs="Arial"/>
          <w:b/>
          <w:color w:val="000000"/>
          <w:szCs w:val="24"/>
          <w:lang w:val="en-US"/>
        </w:rPr>
      </w:pPr>
    </w:p>
    <w:p w14:paraId="43FB81D2" w14:textId="77777777" w:rsidR="008F338D" w:rsidRPr="0030476D" w:rsidRDefault="008F338D" w:rsidP="0030476D">
      <w:pPr>
        <w:spacing w:after="0" w:line="280" w:lineRule="exact"/>
        <w:rPr>
          <w:rFonts w:eastAsia="SimSun"/>
          <w:bCs/>
          <w:sz w:val="22"/>
          <w:lang w:val="en-US" w:eastAsia="zh-CN"/>
        </w:rPr>
      </w:pPr>
      <w:r w:rsidRPr="0030476D">
        <w:rPr>
          <w:rFonts w:eastAsia="SimSun"/>
          <w:bCs/>
          <w:sz w:val="22"/>
          <w:lang w:val="en-US" w:eastAsia="zh-CN"/>
        </w:rPr>
        <w:t>Contact</w:t>
      </w:r>
    </w:p>
    <w:p w14:paraId="22B02CF5" w14:textId="77777777" w:rsidR="008F338D" w:rsidRPr="0030476D" w:rsidRDefault="008F338D" w:rsidP="0030476D">
      <w:pPr>
        <w:widowControl w:val="0"/>
        <w:autoSpaceDE w:val="0"/>
        <w:autoSpaceDN w:val="0"/>
        <w:adjustRightInd w:val="0"/>
        <w:spacing w:after="0" w:line="280" w:lineRule="exact"/>
        <w:rPr>
          <w:rFonts w:eastAsia="SimSun"/>
          <w:bCs/>
          <w:sz w:val="22"/>
          <w:lang w:val="en-US" w:eastAsia="zh-CN"/>
        </w:rPr>
      </w:pPr>
      <w:r w:rsidRPr="0030476D">
        <w:rPr>
          <w:rFonts w:eastAsia="SimSun"/>
          <w:bCs/>
          <w:sz w:val="22"/>
          <w:lang w:val="en-US" w:eastAsia="zh-CN"/>
        </w:rPr>
        <w:t>Simone Franz</w:t>
      </w:r>
    </w:p>
    <w:p w14:paraId="5BB97A69" w14:textId="77777777" w:rsidR="008F338D" w:rsidRPr="0030476D" w:rsidRDefault="008F338D" w:rsidP="0030476D">
      <w:pPr>
        <w:widowControl w:val="0"/>
        <w:autoSpaceDE w:val="0"/>
        <w:autoSpaceDN w:val="0"/>
        <w:adjustRightInd w:val="0"/>
        <w:spacing w:after="0" w:line="280" w:lineRule="exact"/>
        <w:rPr>
          <w:rFonts w:eastAsia="SimSun"/>
          <w:bCs/>
          <w:sz w:val="22"/>
          <w:lang w:val="en-US" w:eastAsia="zh-CN"/>
        </w:rPr>
      </w:pPr>
      <w:r w:rsidRPr="0030476D">
        <w:rPr>
          <w:rFonts w:eastAsia="SimSun"/>
          <w:bCs/>
          <w:sz w:val="22"/>
          <w:lang w:val="en-US" w:eastAsia="zh-CN"/>
        </w:rPr>
        <w:t>MarCom Specialist for Plants</w:t>
      </w:r>
    </w:p>
    <w:p w14:paraId="7599EBF4" w14:textId="77777777" w:rsidR="008F338D" w:rsidRPr="0030476D" w:rsidRDefault="008F338D" w:rsidP="0030476D">
      <w:pPr>
        <w:widowControl w:val="0"/>
        <w:autoSpaceDE w:val="0"/>
        <w:autoSpaceDN w:val="0"/>
        <w:adjustRightInd w:val="0"/>
        <w:spacing w:after="0" w:line="280" w:lineRule="exact"/>
        <w:rPr>
          <w:rFonts w:eastAsia="SimSun"/>
          <w:bCs/>
          <w:sz w:val="22"/>
          <w:lang w:val="en-US" w:eastAsia="zh-CN"/>
        </w:rPr>
      </w:pPr>
      <w:r w:rsidRPr="0030476D">
        <w:rPr>
          <w:rFonts w:eastAsia="SimSun"/>
          <w:bCs/>
          <w:sz w:val="22"/>
          <w:lang w:val="en-US" w:eastAsia="zh-CN"/>
        </w:rPr>
        <w:t xml:space="preserve">Ammann </w:t>
      </w:r>
      <w:proofErr w:type="spellStart"/>
      <w:r w:rsidRPr="0030476D">
        <w:rPr>
          <w:rFonts w:eastAsia="SimSun"/>
          <w:bCs/>
          <w:sz w:val="22"/>
          <w:lang w:val="en-US" w:eastAsia="zh-CN"/>
        </w:rPr>
        <w:t>Switzerland</w:t>
      </w:r>
      <w:proofErr w:type="spellEnd"/>
      <w:r w:rsidRPr="0030476D">
        <w:rPr>
          <w:rFonts w:eastAsia="SimSun"/>
          <w:bCs/>
          <w:sz w:val="22"/>
          <w:lang w:val="en-US" w:eastAsia="zh-CN"/>
        </w:rPr>
        <w:t xml:space="preserve"> Ltd</w:t>
      </w:r>
    </w:p>
    <w:p w14:paraId="2CFDD95E" w14:textId="77777777" w:rsidR="008F338D" w:rsidRPr="0030476D" w:rsidRDefault="008F338D" w:rsidP="0030476D">
      <w:pPr>
        <w:widowControl w:val="0"/>
        <w:autoSpaceDE w:val="0"/>
        <w:autoSpaceDN w:val="0"/>
        <w:adjustRightInd w:val="0"/>
        <w:spacing w:after="0" w:line="280" w:lineRule="exact"/>
        <w:rPr>
          <w:rFonts w:eastAsia="SimSun"/>
          <w:bCs/>
          <w:sz w:val="22"/>
          <w:lang w:val="en-US" w:eastAsia="zh-CN"/>
        </w:rPr>
      </w:pPr>
      <w:proofErr w:type="spellStart"/>
      <w:r w:rsidRPr="0030476D">
        <w:rPr>
          <w:rFonts w:eastAsia="SimSun"/>
          <w:bCs/>
          <w:sz w:val="22"/>
          <w:lang w:val="en-US" w:eastAsia="zh-CN"/>
        </w:rPr>
        <w:t>Eisenbahnstrasse</w:t>
      </w:r>
      <w:proofErr w:type="spellEnd"/>
      <w:r w:rsidRPr="0030476D">
        <w:rPr>
          <w:rFonts w:eastAsia="SimSun"/>
          <w:bCs/>
          <w:sz w:val="22"/>
          <w:lang w:val="en-US" w:eastAsia="zh-CN"/>
        </w:rPr>
        <w:t xml:space="preserve"> 25</w:t>
      </w:r>
    </w:p>
    <w:p w14:paraId="2188AA04" w14:textId="77777777" w:rsidR="008F338D" w:rsidRPr="0030476D" w:rsidRDefault="008F338D" w:rsidP="0030476D">
      <w:pPr>
        <w:widowControl w:val="0"/>
        <w:autoSpaceDE w:val="0"/>
        <w:autoSpaceDN w:val="0"/>
        <w:adjustRightInd w:val="0"/>
        <w:spacing w:after="0" w:line="280" w:lineRule="exact"/>
        <w:rPr>
          <w:rFonts w:eastAsia="SimSun"/>
          <w:bCs/>
          <w:sz w:val="22"/>
          <w:lang w:val="en-US" w:eastAsia="zh-CN"/>
        </w:rPr>
      </w:pPr>
      <w:r w:rsidRPr="0030476D">
        <w:rPr>
          <w:rFonts w:eastAsia="SimSun"/>
          <w:bCs/>
          <w:sz w:val="22"/>
          <w:lang w:val="en-US" w:eastAsia="zh-CN"/>
        </w:rPr>
        <w:t>4900 Langenthal</w:t>
      </w:r>
    </w:p>
    <w:p w14:paraId="12EF1E24" w14:textId="77777777" w:rsidR="008F338D" w:rsidRPr="0030476D" w:rsidRDefault="008F338D" w:rsidP="0030476D">
      <w:pPr>
        <w:widowControl w:val="0"/>
        <w:autoSpaceDE w:val="0"/>
        <w:autoSpaceDN w:val="0"/>
        <w:adjustRightInd w:val="0"/>
        <w:spacing w:after="0" w:line="280" w:lineRule="exact"/>
        <w:rPr>
          <w:rFonts w:eastAsia="SimSun"/>
          <w:bCs/>
          <w:sz w:val="22"/>
          <w:lang w:val="en-US" w:eastAsia="zh-CN"/>
        </w:rPr>
      </w:pPr>
      <w:r w:rsidRPr="0030476D">
        <w:rPr>
          <w:rFonts w:eastAsia="SimSun"/>
          <w:bCs/>
          <w:sz w:val="22"/>
          <w:lang w:val="en-US" w:eastAsia="zh-CN"/>
        </w:rPr>
        <w:t>+41 62 916 61 61</w:t>
      </w:r>
    </w:p>
    <w:p w14:paraId="7A6417E0" w14:textId="6CF4F38B" w:rsidR="008F338D" w:rsidRPr="0030476D" w:rsidRDefault="008F338D" w:rsidP="0030476D">
      <w:pPr>
        <w:widowControl w:val="0"/>
        <w:autoSpaceDE w:val="0"/>
        <w:autoSpaceDN w:val="0"/>
        <w:adjustRightInd w:val="0"/>
        <w:spacing w:after="0" w:line="280" w:lineRule="exact"/>
        <w:rPr>
          <w:rFonts w:eastAsia="SimSun"/>
          <w:bCs/>
          <w:sz w:val="22"/>
          <w:lang w:val="en-US" w:eastAsia="zh-CN"/>
        </w:rPr>
      </w:pPr>
      <w:r w:rsidRPr="0030476D">
        <w:rPr>
          <w:rFonts w:eastAsia="SimSun"/>
          <w:bCs/>
          <w:sz w:val="22"/>
          <w:lang w:val="en-US" w:eastAsia="zh-CN"/>
        </w:rPr>
        <w:t>simone.franz@ammann.com</w:t>
      </w:r>
    </w:p>
    <w:p w14:paraId="19D03BC5" w14:textId="77777777" w:rsidR="000A4D83" w:rsidRPr="0030476D" w:rsidRDefault="000A4D83" w:rsidP="0030476D">
      <w:pPr>
        <w:spacing w:after="200" w:line="280" w:lineRule="exact"/>
        <w:rPr>
          <w:rFonts w:eastAsia="SimSun"/>
          <w:bCs/>
          <w:sz w:val="22"/>
          <w:lang w:val="en-US" w:eastAsia="zh-CN"/>
        </w:rPr>
      </w:pPr>
    </w:p>
    <w:p w14:paraId="14D0F238" w14:textId="77777777" w:rsidR="008F338D" w:rsidRPr="0030476D" w:rsidRDefault="008F338D" w:rsidP="0030476D">
      <w:pPr>
        <w:spacing w:line="280" w:lineRule="exact"/>
        <w:rPr>
          <w:rFonts w:eastAsia="SimSun"/>
          <w:bCs/>
          <w:sz w:val="22"/>
          <w:lang w:val="en-US" w:eastAsia="zh-CN"/>
        </w:rPr>
      </w:pPr>
      <w:bookmarkStart w:id="0" w:name="_GoBack"/>
      <w:proofErr w:type="spellStart"/>
      <w:r w:rsidRPr="0030476D">
        <w:rPr>
          <w:rFonts w:eastAsia="SimSun" w:hint="eastAsia"/>
          <w:bCs/>
          <w:sz w:val="22"/>
          <w:lang w:val="en-US" w:eastAsia="zh-CN"/>
        </w:rPr>
        <w:t>安迈简介</w:t>
      </w:r>
      <w:proofErr w:type="spellEnd"/>
    </w:p>
    <w:p w14:paraId="331697EC" w14:textId="2EE906B1" w:rsidR="000A4D83" w:rsidRPr="0030476D" w:rsidRDefault="008F338D" w:rsidP="0030476D">
      <w:pPr>
        <w:spacing w:line="280" w:lineRule="exact"/>
        <w:rPr>
          <w:rFonts w:eastAsia="SimSun"/>
          <w:bCs/>
          <w:sz w:val="22"/>
          <w:lang w:val="en-US" w:eastAsia="zh-CN"/>
        </w:rPr>
      </w:pPr>
      <w:proofErr w:type="spellStart"/>
      <w:r w:rsidRPr="0030476D">
        <w:rPr>
          <w:rFonts w:eastAsia="SimSun" w:hint="eastAsia"/>
          <w:bCs/>
          <w:sz w:val="22"/>
          <w:lang w:val="en-US" w:eastAsia="zh-CN"/>
        </w:rPr>
        <w:t>安迈是已由第</w:t>
      </w:r>
      <w:proofErr w:type="spellEnd"/>
      <w:r w:rsidRPr="0030476D">
        <w:rPr>
          <w:rFonts w:eastAsia="SimSun"/>
          <w:bCs/>
          <w:sz w:val="22"/>
          <w:lang w:val="en-US" w:eastAsia="zh-CN"/>
        </w:rPr>
        <w:t>6</w:t>
      </w:r>
      <w:r w:rsidRPr="0030476D">
        <w:rPr>
          <w:rFonts w:eastAsia="SimSun" w:hint="eastAsia"/>
          <w:bCs/>
          <w:sz w:val="22"/>
          <w:lang w:val="en-US" w:eastAsia="zh-CN"/>
        </w:rPr>
        <w:t>代掌管的家族企业，在欧洲、中国、印度和巴西拥有九家沥青和混凝土设备、压路机和摊铺机生产基地。核心专长是公路和交通基础设施等领域。详细信息请参见互联网</w:t>
      </w:r>
      <w:r w:rsidRPr="0030476D">
        <w:rPr>
          <w:rFonts w:eastAsia="SimSun"/>
          <w:bCs/>
          <w:sz w:val="22"/>
          <w:lang w:val="en-US" w:eastAsia="zh-CN"/>
        </w:rPr>
        <w:t>www.ammann.com</w:t>
      </w:r>
    </w:p>
    <w:bookmarkEnd w:id="0"/>
    <w:p w14:paraId="04CF0671" w14:textId="77777777" w:rsidR="000A4D83" w:rsidRPr="008F338D" w:rsidRDefault="000A4D83">
      <w:pPr>
        <w:rPr>
          <w:lang w:val="de-CH" w:eastAsia="zh-CN"/>
        </w:rPr>
      </w:pPr>
    </w:p>
    <w:sectPr w:rsidR="000A4D83" w:rsidRPr="008F338D">
      <w:headerReference w:type="default" r:id="rId14"/>
      <w:footerReference w:type="default" r:id="rId15"/>
      <w:pgSz w:w="11907" w:h="16839"/>
      <w:pgMar w:top="2258" w:right="1021" w:bottom="1206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132B9F" w14:textId="77777777" w:rsidR="00154376" w:rsidRDefault="00154376">
      <w:pPr>
        <w:spacing w:after="0" w:line="240" w:lineRule="auto"/>
      </w:pPr>
      <w:r>
        <w:separator/>
      </w:r>
    </w:p>
  </w:endnote>
  <w:endnote w:type="continuationSeparator" w:id="0">
    <w:p w14:paraId="3F80E931" w14:textId="77777777" w:rsidR="00154376" w:rsidRDefault="00154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11F45" w14:textId="77777777" w:rsidR="00BE13B7" w:rsidRDefault="00BE13B7">
    <w:pPr>
      <w:pStyle w:val="Footer"/>
      <w:rPr>
        <w:sz w:val="14"/>
        <w:szCs w:val="14"/>
      </w:rPr>
    </w:pPr>
    <w:r>
      <w:rPr>
        <w:sz w:val="14"/>
        <w:szCs w:val="14"/>
      </w:rPr>
      <w:t>For additional product information and services please visit : www.ammann.com</w:t>
    </w:r>
  </w:p>
  <w:p w14:paraId="4C296BED" w14:textId="77777777" w:rsidR="00BE13B7" w:rsidRDefault="00BE13B7">
    <w:pPr>
      <w:pStyle w:val="Footer"/>
      <w:rPr>
        <w:sz w:val="14"/>
        <w:szCs w:val="14"/>
      </w:rPr>
    </w:pPr>
    <w:r>
      <w:rPr>
        <w:sz w:val="14"/>
        <w:szCs w:val="14"/>
      </w:rPr>
      <w:t>Specifications are subject to change.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5AC7B" w14:textId="77777777" w:rsidR="00154376" w:rsidRDefault="00154376">
      <w:pPr>
        <w:spacing w:after="0" w:line="240" w:lineRule="auto"/>
      </w:pPr>
      <w:r>
        <w:separator/>
      </w:r>
    </w:p>
  </w:footnote>
  <w:footnote w:type="continuationSeparator" w:id="0">
    <w:p w14:paraId="469EAB89" w14:textId="77777777" w:rsidR="00154376" w:rsidRDefault="00154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3483F" w14:textId="77777777" w:rsidR="00BE13B7" w:rsidRDefault="00BE13B7">
    <w:pPr>
      <w:pStyle w:val="Header"/>
    </w:pPr>
    <w:r>
      <w:rPr>
        <w:noProof/>
        <w:lang w:val="en-US" w:eastAsia="zh-CN"/>
      </w:rPr>
      <w:drawing>
        <wp:anchor distT="0" distB="0" distL="114300" distR="114300" simplePos="0" relativeHeight="251659264" behindDoc="1" locked="1" layoutInCell="1" allowOverlap="1" wp14:anchorId="7E80F1BF" wp14:editId="33C7391A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1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8a23a378-6017-460a-88a2-ad3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0188704"/>
    <w:multiLevelType w:val="singleLevel"/>
    <w:tmpl w:val="A018870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F253EDF7"/>
    <w:multiLevelType w:val="singleLevel"/>
    <w:tmpl w:val="F253EDF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0BB71169"/>
    <w:multiLevelType w:val="multilevel"/>
    <w:tmpl w:val="0BB7116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1D45B7"/>
    <w:multiLevelType w:val="hybridMultilevel"/>
    <w:tmpl w:val="6798B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C2DDC"/>
    <w:multiLevelType w:val="hybridMultilevel"/>
    <w:tmpl w:val="035C5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5F28A4"/>
    <w:multiLevelType w:val="multilevel"/>
    <w:tmpl w:val="745F28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A10"/>
    <w:rsid w:val="000479DF"/>
    <w:rsid w:val="000A2AA7"/>
    <w:rsid w:val="000A4D83"/>
    <w:rsid w:val="000A54B7"/>
    <w:rsid w:val="000B6D52"/>
    <w:rsid w:val="000F73B8"/>
    <w:rsid w:val="00154376"/>
    <w:rsid w:val="0016169C"/>
    <w:rsid w:val="00184AB9"/>
    <w:rsid w:val="00192014"/>
    <w:rsid w:val="001B1A9F"/>
    <w:rsid w:val="001E1E07"/>
    <w:rsid w:val="001F7A2B"/>
    <w:rsid w:val="002263BF"/>
    <w:rsid w:val="002915BD"/>
    <w:rsid w:val="002C5A10"/>
    <w:rsid w:val="0030476D"/>
    <w:rsid w:val="003174CC"/>
    <w:rsid w:val="003248C4"/>
    <w:rsid w:val="00336D5D"/>
    <w:rsid w:val="00383DA8"/>
    <w:rsid w:val="00392421"/>
    <w:rsid w:val="003A782D"/>
    <w:rsid w:val="003C04DE"/>
    <w:rsid w:val="003C6D76"/>
    <w:rsid w:val="003C77E9"/>
    <w:rsid w:val="004335AF"/>
    <w:rsid w:val="00480809"/>
    <w:rsid w:val="004E3290"/>
    <w:rsid w:val="00570E7E"/>
    <w:rsid w:val="0057259A"/>
    <w:rsid w:val="005E79E7"/>
    <w:rsid w:val="00624486"/>
    <w:rsid w:val="00645AD3"/>
    <w:rsid w:val="006C2539"/>
    <w:rsid w:val="006E7B49"/>
    <w:rsid w:val="00703DF5"/>
    <w:rsid w:val="0074169C"/>
    <w:rsid w:val="007F574D"/>
    <w:rsid w:val="00810E80"/>
    <w:rsid w:val="008242EB"/>
    <w:rsid w:val="00826F20"/>
    <w:rsid w:val="00854A2A"/>
    <w:rsid w:val="008B2CBC"/>
    <w:rsid w:val="008F338D"/>
    <w:rsid w:val="00915D6E"/>
    <w:rsid w:val="00917C57"/>
    <w:rsid w:val="00A45588"/>
    <w:rsid w:val="00A90837"/>
    <w:rsid w:val="00AD1AAD"/>
    <w:rsid w:val="00BE13B7"/>
    <w:rsid w:val="00BF1F7F"/>
    <w:rsid w:val="00CB5995"/>
    <w:rsid w:val="00D62825"/>
    <w:rsid w:val="00E0454E"/>
    <w:rsid w:val="00EA0FB9"/>
    <w:rsid w:val="00EC6450"/>
    <w:rsid w:val="00F25CD6"/>
    <w:rsid w:val="00FB1DFE"/>
    <w:rsid w:val="00FE7E21"/>
    <w:rsid w:val="1A575325"/>
    <w:rsid w:val="30406112"/>
    <w:rsid w:val="38D61802"/>
    <w:rsid w:val="3A6A2C37"/>
    <w:rsid w:val="439173BC"/>
    <w:rsid w:val="52413DC1"/>
    <w:rsid w:val="56B97737"/>
    <w:rsid w:val="7DB2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BFDDEA"/>
  <w14:defaultImageDpi w14:val="330"/>
  <w15:docId w15:val="{16AE7ED1-5431-4119-9E76-2A0AE5B4B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pPr>
      <w:spacing w:line="280" w:lineRule="atLeast"/>
    </w:pPr>
    <w:rPr>
      <w:rFonts w:ascii="Arial" w:eastAsia="Times New Roman" w:hAnsi="Arial" w:cs="Times New Roman"/>
      <w:lang w:val="en-GB"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qFormat/>
    <w:pPr>
      <w:spacing w:line="240" w:lineRule="auto"/>
    </w:pPr>
    <w:rPr>
      <w:sz w:val="24"/>
      <w:szCs w:val="24"/>
    </w:rPr>
  </w:style>
  <w:style w:type="paragraph" w:styleId="BodyText">
    <w:name w:val="Body Text"/>
    <w:basedOn w:val="Normal"/>
    <w:link w:val="BodyTextChar"/>
    <w:qFormat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line="240" w:lineRule="auto"/>
    </w:pPr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703"/>
        <w:tab w:val="right" w:pos="9406"/>
      </w:tabs>
      <w:spacing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703"/>
        <w:tab w:val="right" w:pos="9406"/>
      </w:tabs>
      <w:spacing w:line="240" w:lineRule="auto"/>
    </w:pPr>
  </w:style>
  <w:style w:type="table" w:styleId="TableGrid">
    <w:name w:val="Table Grid"/>
    <w:basedOn w:val="TableNormal"/>
    <w:rPr>
      <w:rFonts w:ascii="Verdana" w:eastAsia="Times New Roman" w:hAnsi="Verdana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Times New Roman" w:hAnsi="Arial" w:cs="Times New Roman"/>
      <w:sz w:val="20"/>
      <w:szCs w:val="20"/>
      <w:lang w:val="en-GB" w:eastAsia="de-CH"/>
    </w:rPr>
  </w:style>
  <w:style w:type="character" w:customStyle="1" w:styleId="FooterChar">
    <w:name w:val="Footer Char"/>
    <w:basedOn w:val="DefaultParagraphFont"/>
    <w:link w:val="Footer"/>
    <w:uiPriority w:val="99"/>
    <w:rPr>
      <w:rFonts w:ascii="Arial" w:eastAsia="Times New Roman" w:hAnsi="Arial" w:cs="Times New Roman"/>
      <w:sz w:val="20"/>
      <w:szCs w:val="20"/>
      <w:lang w:val="en-GB" w:eastAsia="de-CH"/>
    </w:rPr>
  </w:style>
  <w:style w:type="paragraph" w:customStyle="1" w:styleId="Contact">
    <w:name w:val="Contact"/>
    <w:basedOn w:val="Normal"/>
    <w:qFormat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al"/>
    <w:pPr>
      <w:spacing w:after="280"/>
    </w:pPr>
    <w:rPr>
      <w:b/>
    </w:rPr>
  </w:style>
  <w:style w:type="character" w:customStyle="1" w:styleId="BodyTextChar">
    <w:name w:val="Body Text Char"/>
    <w:basedOn w:val="DefaultParagraphFont"/>
    <w:link w:val="BodyText"/>
    <w:rPr>
      <w:rFonts w:ascii="Arial" w:eastAsia="Times New Roman" w:hAnsi="Arial" w:cs="Times New Roman"/>
      <w:sz w:val="20"/>
      <w:szCs w:val="20"/>
      <w:lang w:val="en-GB" w:eastAsia="de-CH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eastAsia="Times New Roman" w:hAnsi="Arial" w:cs="Times New Roman"/>
      <w:lang w:val="en-GB" w:eastAsia="de-CH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Lucida Grande" w:eastAsia="Times New Roman" w:hAnsi="Lucida Grande" w:cs="Lucida Grande"/>
      <w:sz w:val="18"/>
      <w:szCs w:val="18"/>
      <w:lang w:val="en-GB" w:eastAsia="de-CH"/>
    </w:rPr>
  </w:style>
  <w:style w:type="paragraph" w:styleId="ListParagraph">
    <w:name w:val="List Paragraph"/>
    <w:basedOn w:val="Normal"/>
    <w:uiPriority w:val="99"/>
    <w:rsid w:val="002915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2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4E6B2692BBE748A73275F998576332" ma:contentTypeVersion="13" ma:contentTypeDescription="Ein neues Dokument erstellen." ma:contentTypeScope="" ma:versionID="dd7e9fb4ee48b85c239d8806d1cf9a91">
  <xsd:schema xmlns:xsd="http://www.w3.org/2001/XMLSchema" xmlns:xs="http://www.w3.org/2001/XMLSchema" xmlns:p="http://schemas.microsoft.com/office/2006/metadata/properties" xmlns:ns3="1e2fcf63-bed9-43ab-8933-9d1fb2f695ac" xmlns:ns4="09c9a23e-6243-4403-b1e0-96628580b5ec" targetNamespace="http://schemas.microsoft.com/office/2006/metadata/properties" ma:root="true" ma:fieldsID="8b43e38782e66c7e68854f60b9d4cd43" ns3:_="" ns4:_="">
    <xsd:import namespace="1e2fcf63-bed9-43ab-8933-9d1fb2f695ac"/>
    <xsd:import namespace="09c9a23e-6243-4403-b1e0-96628580b5e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fcf63-bed9-43ab-8933-9d1fb2f695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c9a23e-6243-4403-b1e0-96628580b5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998367-DAF8-42EF-AED7-46F7BA6A2D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C5A91D9A-EA51-4C04-A7B3-E028809D0D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2fcf63-bed9-43ab-8933-9d1fb2f695ac"/>
    <ds:schemaRef ds:uri="09c9a23e-6243-4403-b1e0-96628580b5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881C96-3AA6-439C-9AE2-BC2D91DD51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Ammann Schweiz AG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 Kennedy</dc:creator>
  <cp:lastModifiedBy>Salvisberg, Sabrina - LiS</cp:lastModifiedBy>
  <cp:revision>23</cp:revision>
  <dcterms:created xsi:type="dcterms:W3CDTF">2020-02-24T08:47:00Z</dcterms:created>
  <dcterms:modified xsi:type="dcterms:W3CDTF">2020-02-26T09:15:00Z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ContentTypeId">
    <vt:lpwstr>0x010100244E6B2692BBE748A73275F998576332</vt:lpwstr>
  </property>
</Properties>
</file>