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9C0088" w14:textId="77777777" w:rsidR="00F132AE" w:rsidRDefault="00000000">
      <w:pPr>
        <w:pStyle w:val="DocumentType"/>
        <w:spacing w:after="0" w:line="240" w:lineRule="auto"/>
      </w:pPr>
      <w:r w:rsidRPr="00E90857">
        <w:fldChar w:fldCharType="begin"/>
      </w:r>
      <w:r w:rsidRPr="00E90857">
        <w:instrText xml:space="preserve"> DOCPROPERTY "CustomField.DocumentTypeBlank"\*CHARFORMAT \&lt;OawJumpToField value=0/&gt;</w:instrText>
      </w:r>
      <w:r w:rsidRPr="00E90857">
        <w:fldChar w:fldCharType="end"/>
      </w:r>
    </w:p>
    <w:tbl>
      <w:tblPr>
        <w:tblW w:w="10433" w:type="dxa"/>
        <w:tblInd w:w="-1418" w:type="dxa"/>
        <w:tblLayout w:type="fixed"/>
        <w:tblCellMar>
          <w:left w:w="57" w:type="dxa"/>
          <w:right w:w="57" w:type="dxa"/>
        </w:tblCellMar>
        <w:tblLook w:val="04A0" w:firstRow="1" w:lastRow="0" w:firstColumn="1" w:lastColumn="0" w:noHBand="0" w:noVBand="1"/>
      </w:tblPr>
      <w:tblGrid>
        <w:gridCol w:w="10433"/>
      </w:tblGrid>
      <w:tr w:rsidR="0007165E" w:rsidRPr="00E90857" w14:paraId="25AD5DD5" w14:textId="77777777" w:rsidTr="00287B61">
        <w:tc>
          <w:tcPr>
            <w:tcW w:w="10433" w:type="dxa"/>
            <w:shd w:val="clear" w:color="auto" w:fill="auto"/>
            <w:tcMar>
              <w:top w:w="0" w:type="dxa"/>
              <w:bottom w:w="284" w:type="dxa"/>
              <w:right w:w="57" w:type="dxa"/>
            </w:tcMar>
          </w:tcPr>
          <w:p w14:paraId="2ACD6BCD" w14:textId="729A6084" w:rsidR="00F132AE" w:rsidRDefault="00000000">
            <w:pPr>
              <w:pStyle w:val="Contact"/>
            </w:pPr>
            <w:r w:rsidRPr="00E90857">
              <w:tab/>
            </w:r>
            <w:r w:rsidRPr="00E90857">
              <w:fldChar w:fldCharType="begin"/>
            </w:r>
            <w:r w:rsidRPr="00E90857">
              <w:instrText xml:space="preserve"> DOCPROPERTY "Doc.Date"\*CHARFORMAT \&lt;OawJumpToField value=0/&gt;</w:instrText>
            </w:r>
            <w:r w:rsidRPr="00E90857">
              <w:fldChar w:fldCharType="separate"/>
            </w:r>
            <w:r w:rsidRPr="00E90857">
              <w:t>Tarih</w:t>
            </w:r>
            <w:r w:rsidRPr="00E90857">
              <w:fldChar w:fldCharType="end"/>
            </w:r>
            <w:r w:rsidRPr="00E90857">
              <w:tab/>
            </w:r>
            <w:r w:rsidRPr="00E90857">
              <w:fldChar w:fldCharType="begin"/>
            </w:r>
            <w:r w:rsidRPr="00E90857">
              <w:instrText xml:space="preserve"> DOCPROPERTY "CustomField.Date"\*CHARFORMAT \&lt;OawJumpToField value=0/&gt;</w:instrText>
            </w:r>
            <w:r w:rsidRPr="00E90857">
              <w:fldChar w:fldCharType="separate"/>
            </w:r>
            <w:r w:rsidR="00997A57" w:rsidRPr="00E90857">
              <w:t xml:space="preserve">Haziran </w:t>
            </w:r>
            <w:r w:rsidRPr="00E90857">
              <w:t xml:space="preserve"> </w:t>
            </w:r>
            <w:r w:rsidR="00726E74" w:rsidRPr="00E90857">
              <w:t>2024</w:t>
            </w:r>
            <w:r w:rsidRPr="00E90857">
              <w:fldChar w:fldCharType="end"/>
            </w:r>
          </w:p>
        </w:tc>
      </w:tr>
    </w:tbl>
    <w:p w14:paraId="06F57D5D" w14:textId="77777777" w:rsidR="00F132AE" w:rsidRDefault="00000000">
      <w:pPr>
        <w:spacing w:line="288" w:lineRule="auto"/>
        <w:rPr>
          <w:rFonts w:cs="Arial"/>
          <w:b/>
          <w:szCs w:val="24"/>
        </w:rPr>
      </w:pPr>
      <w:r w:rsidRPr="00E90857">
        <w:rPr>
          <w:rFonts w:cs="Arial"/>
          <w:b/>
          <w:szCs w:val="24"/>
        </w:rPr>
        <w:t>Medya Bülteni Ammann Group</w:t>
      </w:r>
    </w:p>
    <w:p w14:paraId="12D7091E" w14:textId="77777777" w:rsidR="0007165E" w:rsidRPr="00E90857" w:rsidRDefault="0007165E" w:rsidP="0007165E">
      <w:pPr>
        <w:spacing w:line="288" w:lineRule="auto"/>
        <w:rPr>
          <w:rFonts w:cs="Arial"/>
          <w:b/>
          <w:szCs w:val="24"/>
        </w:rPr>
      </w:pPr>
    </w:p>
    <w:p w14:paraId="5E857D71" w14:textId="77777777" w:rsidR="0007165E" w:rsidRPr="00E90857" w:rsidRDefault="0007165E" w:rsidP="0007165E">
      <w:pPr>
        <w:spacing w:line="288" w:lineRule="auto"/>
        <w:rPr>
          <w:rFonts w:cs="Arial"/>
          <w:color w:val="000000" w:themeColor="text1"/>
          <w:szCs w:val="24"/>
        </w:rPr>
      </w:pPr>
    </w:p>
    <w:p w14:paraId="422A4512" w14:textId="77777777" w:rsidR="00F132AE" w:rsidRDefault="00000000">
      <w:pPr>
        <w:rPr>
          <w:rFonts w:eastAsiaTheme="minorEastAsia" w:cs="Arial"/>
          <w:b/>
          <w:bCs/>
          <w:sz w:val="32"/>
          <w:szCs w:val="32"/>
        </w:rPr>
      </w:pPr>
      <w:r w:rsidRPr="00E90857">
        <w:rPr>
          <w:rFonts w:eastAsiaTheme="minorEastAsia" w:cs="Arial"/>
          <w:b/>
          <w:bCs/>
          <w:sz w:val="32"/>
          <w:szCs w:val="32"/>
        </w:rPr>
        <w:t xml:space="preserve">Ammann </w:t>
      </w:r>
      <w:r w:rsidR="00997A57" w:rsidRPr="00E90857">
        <w:rPr>
          <w:rFonts w:eastAsiaTheme="minorEastAsia" w:cs="Arial"/>
          <w:b/>
          <w:bCs/>
          <w:sz w:val="32"/>
          <w:szCs w:val="32"/>
        </w:rPr>
        <w:t xml:space="preserve">Group </w:t>
      </w:r>
      <w:r w:rsidRPr="00E90857">
        <w:rPr>
          <w:rFonts w:eastAsiaTheme="minorEastAsia" w:cs="Arial"/>
          <w:b/>
          <w:bCs/>
          <w:sz w:val="32"/>
          <w:szCs w:val="32"/>
        </w:rPr>
        <w:t>ABG Pavers'ın Satın Alımını Tamamladı</w:t>
      </w:r>
    </w:p>
    <w:p w14:paraId="6AA8A864" w14:textId="77777777" w:rsidR="00884E63" w:rsidRPr="00E90857" w:rsidRDefault="00884E63" w:rsidP="00884E63">
      <w:pPr>
        <w:rPr>
          <w:rFonts w:cs="Arial"/>
        </w:rPr>
      </w:pPr>
    </w:p>
    <w:p w14:paraId="6350F0E6" w14:textId="77777777" w:rsidR="00884E63" w:rsidRDefault="00A43B55" w:rsidP="00A43B55">
      <w:pPr>
        <w:jc w:val="center"/>
        <w:rPr>
          <w:rFonts w:cs="Arial"/>
          <w:sz w:val="19"/>
          <w:szCs w:val="19"/>
        </w:rPr>
      </w:pPr>
      <w:r>
        <w:rPr>
          <w:rFonts w:cs="Arial"/>
          <w:noProof/>
          <w:sz w:val="19"/>
          <w:szCs w:val="19"/>
        </w:rPr>
        <w:drawing>
          <wp:inline distT="0" distB="0" distL="0" distR="0" wp14:anchorId="30E0097C" wp14:editId="1DD8ADAB">
            <wp:extent cx="4564912" cy="2974040"/>
            <wp:effectExtent l="0" t="0" r="0" b="0"/>
            <wp:docPr id="1136347026" name="Picture 1" descr="A group of construction workers working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347026" name="Picture 1" descr="A group of construction workers working on a road&#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4598136" cy="2995685"/>
                    </a:xfrm>
                    <a:prstGeom prst="rect">
                      <a:avLst/>
                    </a:prstGeom>
                  </pic:spPr>
                </pic:pic>
              </a:graphicData>
            </a:graphic>
          </wp:inline>
        </w:drawing>
      </w:r>
    </w:p>
    <w:p w14:paraId="333688F6" w14:textId="77777777" w:rsidR="00F132AE" w:rsidRDefault="00000000">
      <w:pPr>
        <w:ind w:right="963"/>
        <w:jc w:val="right"/>
        <w:rPr>
          <w:rFonts w:cs="Arial"/>
          <w:i/>
          <w:iCs/>
          <w:sz w:val="16"/>
          <w:szCs w:val="16"/>
        </w:rPr>
      </w:pPr>
      <w:r w:rsidRPr="00A43B55">
        <w:rPr>
          <w:rFonts w:cs="Arial"/>
          <w:i/>
          <w:iCs/>
          <w:sz w:val="16"/>
          <w:szCs w:val="16"/>
        </w:rPr>
        <w:t>ABG 6820 Paletli Asfalt Finişeri</w:t>
      </w:r>
    </w:p>
    <w:p w14:paraId="4E31244D" w14:textId="77777777" w:rsidR="00A43B55" w:rsidRDefault="00A43B55" w:rsidP="00A43B55">
      <w:pPr>
        <w:jc w:val="center"/>
        <w:rPr>
          <w:rFonts w:cs="Arial"/>
          <w:sz w:val="19"/>
          <w:szCs w:val="19"/>
        </w:rPr>
      </w:pPr>
    </w:p>
    <w:p w14:paraId="4E4A7D22" w14:textId="77777777" w:rsidR="00A43B55" w:rsidRPr="00E90857" w:rsidRDefault="00A43B55" w:rsidP="00A43B55">
      <w:pPr>
        <w:jc w:val="center"/>
        <w:rPr>
          <w:rFonts w:cs="Arial"/>
          <w:sz w:val="19"/>
          <w:szCs w:val="19"/>
        </w:rPr>
      </w:pPr>
    </w:p>
    <w:p w14:paraId="1AAF4F0E" w14:textId="77777777" w:rsidR="00F132AE" w:rsidRDefault="00000000">
      <w:pPr>
        <w:rPr>
          <w:rFonts w:cs="Arial"/>
          <w:sz w:val="19"/>
          <w:szCs w:val="19"/>
        </w:rPr>
      </w:pPr>
      <w:r w:rsidRPr="00E90857">
        <w:rPr>
          <w:rFonts w:cs="Arial"/>
          <w:sz w:val="19"/>
          <w:szCs w:val="19"/>
        </w:rPr>
        <w:t xml:space="preserve">LANGENTHAL, İsviçre - Ammann </w:t>
      </w:r>
      <w:r w:rsidR="00997A57" w:rsidRPr="00E90857">
        <w:rPr>
          <w:rFonts w:cs="Arial"/>
          <w:sz w:val="19"/>
          <w:szCs w:val="19"/>
        </w:rPr>
        <w:t xml:space="preserve">Group, </w:t>
      </w:r>
      <w:r w:rsidRPr="00E90857">
        <w:rPr>
          <w:rFonts w:cs="Arial"/>
          <w:sz w:val="19"/>
          <w:szCs w:val="19"/>
        </w:rPr>
        <w:t>Volvo Construction Equipment'tan ABG asfaltlama ürün grubunu satın alma işlemini tamamladı.</w:t>
      </w:r>
    </w:p>
    <w:p w14:paraId="52788D6C" w14:textId="77777777" w:rsidR="00726E74" w:rsidRPr="00E90857" w:rsidRDefault="00726E74" w:rsidP="00726E74">
      <w:pPr>
        <w:rPr>
          <w:rFonts w:cs="Arial"/>
          <w:sz w:val="19"/>
          <w:szCs w:val="19"/>
        </w:rPr>
      </w:pPr>
    </w:p>
    <w:p w14:paraId="75D6510E" w14:textId="77777777" w:rsidR="00F132AE" w:rsidRDefault="00000000">
      <w:pPr>
        <w:rPr>
          <w:rFonts w:cs="Arial"/>
          <w:sz w:val="19"/>
          <w:szCs w:val="19"/>
        </w:rPr>
      </w:pPr>
      <w:r w:rsidRPr="00E90857">
        <w:rPr>
          <w:rFonts w:cs="Arial"/>
          <w:sz w:val="19"/>
          <w:szCs w:val="19"/>
        </w:rPr>
        <w:t xml:space="preserve">Ammann CEO'su Hans-Christian Schneider, "ABG, Ammann'a katılmasından gurur duyduğumuz güçlü bir marka" dedi. "ABG'nin olağanüstü </w:t>
      </w:r>
      <w:r w:rsidR="00997A57" w:rsidRPr="00E90857">
        <w:rPr>
          <w:rFonts w:cs="Arial"/>
          <w:sz w:val="19"/>
          <w:szCs w:val="19"/>
        </w:rPr>
        <w:t xml:space="preserve">ürün yelpazesini ve </w:t>
      </w:r>
      <w:r w:rsidRPr="00E90857">
        <w:rPr>
          <w:rFonts w:cs="Arial"/>
          <w:sz w:val="19"/>
          <w:szCs w:val="19"/>
        </w:rPr>
        <w:t>itibarını geliştirmeye ve sektör için eksiksiz yol yapım çözümleri sunmaya devam edeceğiz."</w:t>
      </w:r>
    </w:p>
    <w:p w14:paraId="39F08AB6" w14:textId="77777777" w:rsidR="00726E74" w:rsidRPr="00E90857" w:rsidRDefault="00726E74" w:rsidP="00726E74">
      <w:pPr>
        <w:rPr>
          <w:rFonts w:cs="Arial"/>
          <w:sz w:val="19"/>
          <w:szCs w:val="19"/>
        </w:rPr>
      </w:pPr>
    </w:p>
    <w:p w14:paraId="5C062EEC" w14:textId="0103420C" w:rsidR="00F132AE" w:rsidRDefault="00000000">
      <w:pPr>
        <w:rPr>
          <w:rFonts w:cs="Arial"/>
          <w:sz w:val="19"/>
          <w:szCs w:val="19"/>
        </w:rPr>
      </w:pPr>
      <w:r w:rsidRPr="00E90857">
        <w:rPr>
          <w:rFonts w:cs="Arial"/>
          <w:sz w:val="19"/>
          <w:szCs w:val="19"/>
        </w:rPr>
        <w:t xml:space="preserve">İşlem, Volvo CE'nin Linyi (Çin) ve Bangalore'daki (Hindistan) asfaltlama işletmelerinin yanı sıra Volvo CE'nin Hameln'deki (Almanya) ABG tesisinin devrini de içeriyor. ABG finişerleri ve tablaları Hameln'deki tesiste üretilmeye devam edecektir. </w:t>
      </w:r>
      <w:r w:rsidR="00457638">
        <w:rPr>
          <w:rFonts w:cs="Arial"/>
          <w:sz w:val="19"/>
          <w:szCs w:val="19"/>
        </w:rPr>
        <w:t>Mehsana</w:t>
      </w:r>
      <w:r w:rsidR="00997A57" w:rsidRPr="00E90857">
        <w:rPr>
          <w:rFonts w:cs="Arial"/>
          <w:sz w:val="19"/>
          <w:szCs w:val="19"/>
        </w:rPr>
        <w:t xml:space="preserve">, </w:t>
      </w:r>
      <w:r w:rsidRPr="00E90857">
        <w:rPr>
          <w:rFonts w:cs="Arial"/>
          <w:sz w:val="19"/>
          <w:szCs w:val="19"/>
        </w:rPr>
        <w:t xml:space="preserve">Hindistan; ve Suzhou, Çin'deki üretim tesislerimiz de yakın gelecekte birer kaynak olacaktır. </w:t>
      </w:r>
    </w:p>
    <w:p w14:paraId="74430686" w14:textId="77777777" w:rsidR="00726E74" w:rsidRPr="00E90857" w:rsidRDefault="00726E74" w:rsidP="00726E74">
      <w:pPr>
        <w:rPr>
          <w:rFonts w:cs="Arial"/>
          <w:sz w:val="19"/>
          <w:szCs w:val="19"/>
        </w:rPr>
      </w:pPr>
    </w:p>
    <w:p w14:paraId="4A5E2702" w14:textId="77777777" w:rsidR="00F132AE" w:rsidRDefault="00000000">
      <w:pPr>
        <w:rPr>
          <w:rFonts w:cs="Arial"/>
          <w:sz w:val="19"/>
          <w:szCs w:val="19"/>
        </w:rPr>
      </w:pPr>
      <w:r w:rsidRPr="00E90857">
        <w:rPr>
          <w:rFonts w:cs="Arial"/>
          <w:sz w:val="19"/>
          <w:szCs w:val="19"/>
        </w:rPr>
        <w:t xml:space="preserve">Ammann, finişerlerin geliştirilmesine rehberlik etmek için sektör bilgisinden ve müşteri ilişkilerinden yararlanacak ve Hameln'deki (Almanya) ABG, </w:t>
      </w:r>
      <w:r w:rsidR="00997A57" w:rsidRPr="00E90857">
        <w:rPr>
          <w:rFonts w:cs="Arial"/>
          <w:sz w:val="19"/>
          <w:szCs w:val="19"/>
        </w:rPr>
        <w:t xml:space="preserve">Grup </w:t>
      </w:r>
      <w:r w:rsidRPr="00E90857">
        <w:rPr>
          <w:rFonts w:cs="Arial"/>
          <w:sz w:val="19"/>
          <w:szCs w:val="19"/>
        </w:rPr>
        <w:t xml:space="preserve">içindeki asfaltlama operasyonları için Mükemmeliyet Merkezi haline gelecek. </w:t>
      </w:r>
    </w:p>
    <w:p w14:paraId="190B59F6" w14:textId="77777777" w:rsidR="00726E74" w:rsidRPr="00E90857" w:rsidRDefault="00726E74" w:rsidP="00726E74">
      <w:pPr>
        <w:rPr>
          <w:rFonts w:cs="Arial"/>
          <w:sz w:val="19"/>
          <w:szCs w:val="19"/>
        </w:rPr>
      </w:pPr>
    </w:p>
    <w:p w14:paraId="6386EADC" w14:textId="77777777" w:rsidR="00F132AE" w:rsidRDefault="00000000">
      <w:pPr>
        <w:rPr>
          <w:rFonts w:cs="Arial"/>
          <w:sz w:val="19"/>
          <w:szCs w:val="19"/>
        </w:rPr>
      </w:pPr>
      <w:r w:rsidRPr="00E90857">
        <w:rPr>
          <w:rFonts w:cs="Arial"/>
          <w:sz w:val="19"/>
          <w:szCs w:val="19"/>
        </w:rPr>
        <w:lastRenderedPageBreak/>
        <w:t>Başlangıçta 1945 yılında bir inşaat ekipmanı tamir atölyesi olarak kurulan Hameln'deki ABG, dünya çapında en çok tanınan asfaltlama markalarından biri haline geldi. Sürekli yenilikçiliğini sergileyen ABG, kısa süre önce Paris'teki INTERMAT 2024'te yeni bir elektrikli asfalt serici tanıttı.</w:t>
      </w:r>
    </w:p>
    <w:p w14:paraId="49ECF87A" w14:textId="77777777" w:rsidR="00726E74" w:rsidRPr="00E90857" w:rsidRDefault="00726E74" w:rsidP="00726E74">
      <w:pPr>
        <w:rPr>
          <w:rFonts w:cs="Arial"/>
          <w:sz w:val="19"/>
          <w:szCs w:val="19"/>
        </w:rPr>
      </w:pPr>
    </w:p>
    <w:p w14:paraId="23053225" w14:textId="77777777" w:rsidR="00F132AE" w:rsidRDefault="00000000">
      <w:pPr>
        <w:rPr>
          <w:rFonts w:cs="Arial"/>
          <w:sz w:val="19"/>
          <w:szCs w:val="19"/>
        </w:rPr>
      </w:pPr>
      <w:r w:rsidRPr="00E90857">
        <w:rPr>
          <w:rFonts w:cs="Arial"/>
          <w:sz w:val="19"/>
          <w:szCs w:val="19"/>
        </w:rPr>
        <w:t xml:space="preserve">Ammann saygın ABG adını koruyacak. Ammann Genel </w:t>
      </w:r>
      <w:r w:rsidR="002B2B5A" w:rsidRPr="00E90857">
        <w:rPr>
          <w:rFonts w:cs="Arial"/>
          <w:sz w:val="19"/>
          <w:szCs w:val="19"/>
        </w:rPr>
        <w:t xml:space="preserve">Müdür </w:t>
      </w:r>
      <w:r w:rsidRPr="00E90857">
        <w:rPr>
          <w:rFonts w:cs="Arial"/>
          <w:sz w:val="19"/>
          <w:szCs w:val="19"/>
        </w:rPr>
        <w:t>Yardımcısı Bernd Holz, "ABG markası sektörde kalite ile eş anlamlıdır ve Ammann'ın asfalt sıkıştırma geçmişi ile mükemmel bir uyum içindedir" dedi.</w:t>
      </w:r>
    </w:p>
    <w:p w14:paraId="19617668" w14:textId="77777777" w:rsidR="00726E74" w:rsidRPr="00E90857" w:rsidRDefault="00726E74" w:rsidP="00726E74">
      <w:pPr>
        <w:rPr>
          <w:rFonts w:cs="Arial"/>
          <w:sz w:val="19"/>
          <w:szCs w:val="19"/>
        </w:rPr>
      </w:pPr>
    </w:p>
    <w:p w14:paraId="4B0839C4" w14:textId="77777777" w:rsidR="00F132AE" w:rsidRDefault="00000000">
      <w:pPr>
        <w:rPr>
          <w:rFonts w:cs="Arial"/>
          <w:sz w:val="19"/>
          <w:szCs w:val="19"/>
        </w:rPr>
      </w:pPr>
      <w:r w:rsidRPr="00E90857">
        <w:rPr>
          <w:rFonts w:cs="Arial"/>
          <w:sz w:val="19"/>
          <w:szCs w:val="19"/>
        </w:rPr>
        <w:t xml:space="preserve">Sunulan asfaltlama ürünleri yelpazesi oldukça geniştir. Örneğin, kompakt Ammann ABG 2820 Paletli Finişer dar sokaklarda ve yol onarımlarında mükemmeldir. Temel </w:t>
      </w:r>
      <w:r w:rsidR="006B448B" w:rsidRPr="00E90857">
        <w:rPr>
          <w:rFonts w:cs="Arial"/>
          <w:sz w:val="19"/>
          <w:szCs w:val="19"/>
        </w:rPr>
        <w:t xml:space="preserve">tabla </w:t>
      </w:r>
      <w:r w:rsidRPr="00E90857">
        <w:rPr>
          <w:rFonts w:cs="Arial"/>
          <w:sz w:val="19"/>
          <w:szCs w:val="19"/>
        </w:rPr>
        <w:t>genişliği 1,5 metre olan bu ürün, daha büyük modellerle karşılaştırılabilecek gelişmiş teknolojik özelliklere sahiptir.</w:t>
      </w:r>
    </w:p>
    <w:p w14:paraId="159CE0B5" w14:textId="77777777" w:rsidR="00726E74" w:rsidRPr="00E90857" w:rsidRDefault="00726E74" w:rsidP="00726E74">
      <w:pPr>
        <w:rPr>
          <w:rFonts w:cs="Arial"/>
          <w:sz w:val="19"/>
          <w:szCs w:val="19"/>
        </w:rPr>
      </w:pPr>
    </w:p>
    <w:p w14:paraId="3E6544B0" w14:textId="77777777" w:rsidR="00F132AE" w:rsidRDefault="00000000">
      <w:pPr>
        <w:rPr>
          <w:rFonts w:cs="Arial"/>
          <w:sz w:val="19"/>
          <w:szCs w:val="19"/>
        </w:rPr>
      </w:pPr>
      <w:r w:rsidRPr="00E90857">
        <w:rPr>
          <w:rFonts w:cs="Arial"/>
          <w:sz w:val="19"/>
          <w:szCs w:val="19"/>
        </w:rPr>
        <w:t>Spektrumun diğer ucunda, Ammann ABG 8820 Paletli Finişer 13 metrelik asfaltlama genişliğine, büyük hazneye ve güçlü motora sahiptir. Havaalanları ve otoyollar gibi zorlu üretim şantiyeleri için idealdir.</w:t>
      </w:r>
    </w:p>
    <w:p w14:paraId="4E08F1F9" w14:textId="77777777" w:rsidR="00726E74" w:rsidRPr="00E90857" w:rsidRDefault="00726E74" w:rsidP="00726E74">
      <w:pPr>
        <w:rPr>
          <w:rFonts w:cs="Arial"/>
          <w:sz w:val="19"/>
          <w:szCs w:val="19"/>
        </w:rPr>
      </w:pPr>
    </w:p>
    <w:p w14:paraId="4837B5B9" w14:textId="77777777" w:rsidR="00F132AE" w:rsidRDefault="00000000">
      <w:pPr>
        <w:rPr>
          <w:rFonts w:cs="Arial"/>
          <w:sz w:val="19"/>
          <w:szCs w:val="19"/>
        </w:rPr>
      </w:pPr>
      <w:r w:rsidRPr="00E90857">
        <w:rPr>
          <w:rFonts w:cs="Arial"/>
          <w:sz w:val="19"/>
          <w:szCs w:val="19"/>
        </w:rPr>
        <w:t xml:space="preserve">Holz, "En küçük ve en büyük finişerlerimizin yanı sıra, her müşterinin benzersiz ihtiyaçlarını karşılamak için birkaç modelimiz daha var" dedi. </w:t>
      </w:r>
    </w:p>
    <w:p w14:paraId="1C435300" w14:textId="77777777" w:rsidR="00726E74" w:rsidRPr="00E90857" w:rsidRDefault="00726E74" w:rsidP="00726E74">
      <w:pPr>
        <w:rPr>
          <w:rFonts w:cs="Arial"/>
          <w:sz w:val="19"/>
          <w:szCs w:val="19"/>
        </w:rPr>
      </w:pPr>
    </w:p>
    <w:p w14:paraId="5DD3E3D7" w14:textId="77777777" w:rsidR="00F132AE" w:rsidRDefault="00000000">
      <w:pPr>
        <w:rPr>
          <w:rFonts w:cs="Arial"/>
          <w:sz w:val="19"/>
          <w:szCs w:val="19"/>
        </w:rPr>
      </w:pPr>
      <w:r w:rsidRPr="00E90857">
        <w:rPr>
          <w:rFonts w:cs="Arial"/>
          <w:sz w:val="19"/>
          <w:szCs w:val="19"/>
        </w:rPr>
        <w:t xml:space="preserve">Örneğin, popüler Ammann ABG 6820 Paletli Finişer, 2,5 metrelik taban serme genişliği ve saatte 700 tonluk potansiyel yerleştirme ile verimlilik sunar. Gelişmiş bir yönetim sistemine </w:t>
      </w:r>
      <w:r w:rsidR="006B448B" w:rsidRPr="00E90857">
        <w:rPr>
          <w:rFonts w:cs="Arial"/>
          <w:sz w:val="19"/>
          <w:szCs w:val="19"/>
        </w:rPr>
        <w:t xml:space="preserve">(EPM3, Elektronik Finişer Yönetimi) </w:t>
      </w:r>
      <w:r w:rsidRPr="00E90857">
        <w:rPr>
          <w:rFonts w:cs="Arial"/>
          <w:sz w:val="19"/>
          <w:szCs w:val="19"/>
        </w:rPr>
        <w:t>ve performans için kullanıcı dostu kontrollere sahiptir.</w:t>
      </w:r>
    </w:p>
    <w:p w14:paraId="24D89BD4" w14:textId="77777777" w:rsidR="00726E74" w:rsidRPr="00E90857" w:rsidRDefault="00726E74" w:rsidP="00726E74">
      <w:pPr>
        <w:rPr>
          <w:rFonts w:cs="Arial"/>
          <w:sz w:val="19"/>
          <w:szCs w:val="19"/>
        </w:rPr>
      </w:pPr>
    </w:p>
    <w:p w14:paraId="24DEDCFF" w14:textId="77777777" w:rsidR="00F132AE" w:rsidRDefault="00000000">
      <w:pPr>
        <w:rPr>
          <w:rFonts w:cs="Arial"/>
          <w:sz w:val="19"/>
          <w:szCs w:val="19"/>
        </w:rPr>
      </w:pPr>
      <w:r w:rsidRPr="00E90857">
        <w:rPr>
          <w:rFonts w:cs="Arial"/>
          <w:sz w:val="19"/>
          <w:szCs w:val="19"/>
        </w:rPr>
        <w:t>Tüm Ammann ABG finişerleri ileri teknolojileri, kullanım kolaylıkları, güvenilirlikleri ve kaliteleri ile tanınmaktadır. Yakıt tüketimini en aza indirecek, emisyonları azaltacak ve sessiz çalışacak şekilde tasarlanmıştır. Hem paletli hem de tekerlekli finişerler mevcuttur.</w:t>
      </w:r>
    </w:p>
    <w:p w14:paraId="14D0F955" w14:textId="77777777" w:rsidR="00726E74" w:rsidRPr="00E90857" w:rsidRDefault="00726E74" w:rsidP="00726E74">
      <w:pPr>
        <w:rPr>
          <w:rFonts w:cs="Arial"/>
          <w:sz w:val="19"/>
          <w:szCs w:val="19"/>
        </w:rPr>
      </w:pPr>
    </w:p>
    <w:p w14:paraId="2FF9EB6D" w14:textId="77777777" w:rsidR="00F132AE" w:rsidRDefault="00000000">
      <w:pPr>
        <w:rPr>
          <w:rFonts w:cs="Arial"/>
          <w:sz w:val="19"/>
          <w:szCs w:val="19"/>
        </w:rPr>
      </w:pPr>
      <w:r w:rsidRPr="00E90857">
        <w:rPr>
          <w:rFonts w:cs="Arial"/>
          <w:sz w:val="19"/>
          <w:szCs w:val="19"/>
        </w:rPr>
        <w:t>ABG asfalt serici tablaları da şirketin yaklaşık 80 yıllık tarihi boyunca önemli bir farklılaştırıcı unsur olmuştur. Holz, "Asfalt serici tablaları asfalt endüstrisinde çıtayı sürekli olarak yükseltti ve bu gelenek bugün de devam ediyor" dedi.</w:t>
      </w:r>
    </w:p>
    <w:p w14:paraId="21C97B42" w14:textId="77777777" w:rsidR="00726E74" w:rsidRPr="00E90857" w:rsidRDefault="00726E74" w:rsidP="00726E74">
      <w:pPr>
        <w:rPr>
          <w:rFonts w:cs="Arial"/>
          <w:sz w:val="19"/>
          <w:szCs w:val="19"/>
        </w:rPr>
      </w:pPr>
    </w:p>
    <w:p w14:paraId="498A5177" w14:textId="77777777" w:rsidR="00F132AE" w:rsidRDefault="00000000">
      <w:pPr>
        <w:rPr>
          <w:rFonts w:cs="Arial"/>
          <w:sz w:val="19"/>
          <w:szCs w:val="19"/>
        </w:rPr>
      </w:pPr>
      <w:r w:rsidRPr="00E90857">
        <w:rPr>
          <w:rFonts w:cs="Arial"/>
          <w:sz w:val="19"/>
          <w:szCs w:val="19"/>
        </w:rPr>
        <w:t>ABG, küresel pazardaki ilk hidrolik olarak ayarlanabilen, yüksek sıkıştırmalı asfalt serici tablasını sağlamıştır. Son gelişmeler arasında, her vardiyada 30 dakikalık ısınma süresinden tasarruf sağlayan ve aynı zamanda CO</w:t>
      </w:r>
      <w:r w:rsidRPr="00E90857">
        <w:rPr>
          <w:rFonts w:cs="Arial"/>
          <w:sz w:val="19"/>
          <w:szCs w:val="19"/>
          <w:vertAlign w:val="subscript"/>
        </w:rPr>
        <w:t>2</w:t>
      </w:r>
      <w:r w:rsidRPr="00E90857">
        <w:rPr>
          <w:rFonts w:cs="Arial"/>
          <w:sz w:val="19"/>
          <w:szCs w:val="19"/>
        </w:rPr>
        <w:t xml:space="preserve"> emisyonlarını azaltan e+ şap ısı sistemi de yer almaktadır.</w:t>
      </w:r>
    </w:p>
    <w:p w14:paraId="5A642ECD" w14:textId="77777777" w:rsidR="00726E74" w:rsidRPr="00E90857" w:rsidRDefault="00726E74" w:rsidP="00726E74">
      <w:pPr>
        <w:rPr>
          <w:rFonts w:cs="Arial"/>
          <w:sz w:val="19"/>
          <w:szCs w:val="19"/>
        </w:rPr>
      </w:pPr>
    </w:p>
    <w:p w14:paraId="50644FE1" w14:textId="77777777" w:rsidR="00F132AE" w:rsidRDefault="00000000">
      <w:pPr>
        <w:rPr>
          <w:rFonts w:cs="Arial"/>
          <w:sz w:val="19"/>
          <w:szCs w:val="19"/>
        </w:rPr>
      </w:pPr>
      <w:r w:rsidRPr="00E90857">
        <w:rPr>
          <w:rFonts w:cs="Arial"/>
          <w:sz w:val="19"/>
          <w:szCs w:val="19"/>
        </w:rPr>
        <w:t>Günümüzün asfalt serici tablaları tek veya çift tamper, isteğe bağlı hidrolik kontrollü uç kapıları, kolay uzatmalar için gelişmiş bir hızlı bağlantı sistemi ve özel profil özellikleri içerir. Çift tamper teknolojisi %5-%7 daha yüksek sıkıştırma derecesi sağlar ve %98'e kadar Marshall yoğunluğu elde edebilir.</w:t>
      </w:r>
    </w:p>
    <w:p w14:paraId="335949AC" w14:textId="77777777" w:rsidR="00726E74" w:rsidRPr="00E90857" w:rsidRDefault="00726E74" w:rsidP="00726E74">
      <w:pPr>
        <w:rPr>
          <w:rFonts w:cs="Arial"/>
          <w:sz w:val="19"/>
          <w:szCs w:val="19"/>
        </w:rPr>
      </w:pPr>
    </w:p>
    <w:p w14:paraId="036C2AA6" w14:textId="77777777" w:rsidR="00F132AE" w:rsidRDefault="00000000">
      <w:pPr>
        <w:rPr>
          <w:rFonts w:cs="Arial"/>
          <w:sz w:val="19"/>
          <w:szCs w:val="19"/>
        </w:rPr>
      </w:pPr>
      <w:r w:rsidRPr="00E90857">
        <w:rPr>
          <w:rFonts w:cs="Arial"/>
          <w:sz w:val="19"/>
          <w:szCs w:val="19"/>
        </w:rPr>
        <w:t>Ammann ABG asfalt serici tablalarının temel genişlikleri 1,5 metreden başlar ve en büyük makinelerde maksimum genişlik 13 metreye ulaşır. Hem sabit hem de Variomatic asfalt serici tablaları mevcuttur.</w:t>
      </w:r>
    </w:p>
    <w:p w14:paraId="67ACC9A4" w14:textId="77777777" w:rsidR="00726E74" w:rsidRPr="00E90857" w:rsidRDefault="00726E74" w:rsidP="00726E74">
      <w:pPr>
        <w:rPr>
          <w:rFonts w:cs="Arial"/>
          <w:sz w:val="19"/>
          <w:szCs w:val="19"/>
        </w:rPr>
      </w:pPr>
    </w:p>
    <w:p w14:paraId="6AC08047" w14:textId="77777777" w:rsidR="00F132AE" w:rsidRDefault="00000000">
      <w:pPr>
        <w:rPr>
          <w:rFonts w:cs="Arial"/>
          <w:sz w:val="19"/>
          <w:szCs w:val="19"/>
        </w:rPr>
      </w:pPr>
      <w:r w:rsidRPr="00E90857">
        <w:rPr>
          <w:rFonts w:cs="Arial"/>
          <w:sz w:val="19"/>
          <w:szCs w:val="19"/>
        </w:rPr>
        <w:t>Dünya çapındaki asfaltlama projelerinde gösterdiği performansla tanınan sabit tablalar, elektrikli ısıtma özelliğine sahiptir ve 2,5 metre ile 13 metre arasında değişen asfaltlama genişlikleri sunar. Asfalt, silindirle sıkıştırılmış beton, dereceli mineral karışımları ve demiryolu balastı dahil olmak üzere çeşitli malzemeler için uygundurlar.</w:t>
      </w:r>
    </w:p>
    <w:p w14:paraId="76060C9D" w14:textId="77777777" w:rsidR="00726E74" w:rsidRPr="00E90857" w:rsidRDefault="00726E74" w:rsidP="00726E74">
      <w:pPr>
        <w:rPr>
          <w:rFonts w:cs="Arial"/>
          <w:sz w:val="19"/>
          <w:szCs w:val="19"/>
        </w:rPr>
      </w:pPr>
    </w:p>
    <w:p w14:paraId="611EE7A8" w14:textId="77777777" w:rsidR="00F132AE" w:rsidRDefault="00000000">
      <w:pPr>
        <w:rPr>
          <w:rFonts w:cs="Arial"/>
          <w:sz w:val="19"/>
          <w:szCs w:val="19"/>
        </w:rPr>
      </w:pPr>
      <w:r w:rsidRPr="00E90857">
        <w:rPr>
          <w:rFonts w:cs="Arial"/>
          <w:sz w:val="19"/>
          <w:szCs w:val="19"/>
        </w:rPr>
        <w:t>Variomatic tablalar 10 metreye kadar genişliklerde serim yapabilir ve çeşitli sıkıştırma sistemleriyle birlikte gelir. Soğuk karışımlardan sıcak karışımlara ve özel profillere kadar farklı proje türlerine uyarlanabilirler. Elektrikle ısıtılan Variomatic asfalt serici tablaları, temel genişliklerinin iki katından fazlasına kadar kolayca uzatılabilir.</w:t>
      </w:r>
    </w:p>
    <w:p w14:paraId="79AA0533" w14:textId="77777777" w:rsidR="00726E74" w:rsidRPr="00E90857" w:rsidRDefault="00726E74" w:rsidP="00726E74">
      <w:pPr>
        <w:rPr>
          <w:rFonts w:cs="Arial"/>
          <w:sz w:val="19"/>
          <w:szCs w:val="19"/>
        </w:rPr>
      </w:pPr>
    </w:p>
    <w:p w14:paraId="0A966852" w14:textId="77777777" w:rsidR="00F132AE" w:rsidRDefault="00000000">
      <w:pPr>
        <w:rPr>
          <w:rFonts w:cs="Arial"/>
          <w:sz w:val="19"/>
          <w:szCs w:val="19"/>
        </w:rPr>
      </w:pPr>
      <w:r w:rsidRPr="00E90857">
        <w:rPr>
          <w:rFonts w:cs="Arial"/>
          <w:sz w:val="19"/>
          <w:szCs w:val="19"/>
        </w:rPr>
        <w:t>Finişerler, çok çeşitli hafif ve ağır sıkıştırma ekipmanlarıyla birlikte Ammann'ın kapsamlı Bayi ağı aracılığıyla temin edilebilir.</w:t>
      </w:r>
    </w:p>
    <w:p w14:paraId="472CCFC1" w14:textId="77777777" w:rsidR="00884E63" w:rsidRPr="00E90857" w:rsidRDefault="00884E63" w:rsidP="00884E63">
      <w:pPr>
        <w:rPr>
          <w:rFonts w:cs="Arial"/>
        </w:rPr>
      </w:pPr>
    </w:p>
    <w:p w14:paraId="1D2B0146" w14:textId="77777777" w:rsidR="00F132AE" w:rsidRDefault="00000000">
      <w:pPr>
        <w:jc w:val="both"/>
        <w:rPr>
          <w:rFonts w:cs="Arial"/>
          <w:sz w:val="19"/>
          <w:szCs w:val="19"/>
        </w:rPr>
      </w:pPr>
      <w:r w:rsidRPr="00E90857">
        <w:rPr>
          <w:rFonts w:cs="Arial"/>
          <w:sz w:val="19"/>
          <w:szCs w:val="19"/>
        </w:rPr>
        <w:t xml:space="preserve">Haziran </w:t>
      </w:r>
      <w:r w:rsidR="00726E74" w:rsidRPr="00E90857">
        <w:rPr>
          <w:rFonts w:cs="Arial"/>
          <w:sz w:val="19"/>
          <w:szCs w:val="19"/>
        </w:rPr>
        <w:t>2024</w:t>
      </w:r>
    </w:p>
    <w:p w14:paraId="15DC8BF6" w14:textId="77777777" w:rsidR="00884E63" w:rsidRPr="00E90857" w:rsidRDefault="00884E63" w:rsidP="00884E63">
      <w:pPr>
        <w:jc w:val="both"/>
        <w:rPr>
          <w:rFonts w:cs="Arial"/>
          <w:bCs/>
          <w:sz w:val="19"/>
          <w:szCs w:val="19"/>
        </w:rPr>
      </w:pPr>
    </w:p>
    <w:p w14:paraId="48F21251" w14:textId="77777777" w:rsidR="00F132AE" w:rsidRDefault="00000000">
      <w:pPr>
        <w:jc w:val="both"/>
        <w:rPr>
          <w:rFonts w:cs="Arial"/>
          <w:bCs/>
          <w:i/>
          <w:sz w:val="19"/>
          <w:szCs w:val="19"/>
        </w:rPr>
      </w:pPr>
      <w:r w:rsidRPr="00E90857">
        <w:rPr>
          <w:rFonts w:cs="Arial"/>
          <w:bCs/>
          <w:i/>
          <w:sz w:val="19"/>
          <w:szCs w:val="19"/>
        </w:rPr>
        <w:t>Daha fazla bilgi almak isteyen gazeteciler lütfen iletişime geçiniz:</w:t>
      </w:r>
    </w:p>
    <w:p w14:paraId="09B57EE0" w14:textId="77777777" w:rsidR="00884E63" w:rsidRPr="00E90857" w:rsidRDefault="00884E63" w:rsidP="00884E63">
      <w:pPr>
        <w:jc w:val="both"/>
        <w:rPr>
          <w:rFonts w:cs="Arial"/>
          <w:bCs/>
          <w:i/>
          <w:sz w:val="19"/>
          <w:szCs w:val="19"/>
        </w:rPr>
      </w:pPr>
    </w:p>
    <w:p w14:paraId="12D11BDD" w14:textId="77777777" w:rsidR="00884E63" w:rsidRPr="00E90857" w:rsidRDefault="00884E63" w:rsidP="00884E63">
      <w:pPr>
        <w:rPr>
          <w:rFonts w:cs="Arial"/>
          <w:bCs/>
          <w:i/>
          <w:sz w:val="19"/>
          <w:szCs w:val="19"/>
        </w:rPr>
      </w:pPr>
    </w:p>
    <w:p w14:paraId="7B26A182" w14:textId="77777777" w:rsidR="00F132AE" w:rsidRPr="00B10A1D" w:rsidRDefault="00000000">
      <w:pPr>
        <w:rPr>
          <w:rFonts w:cs="Arial"/>
          <w:bCs/>
          <w:i/>
          <w:sz w:val="19"/>
          <w:szCs w:val="19"/>
          <w:lang w:val="it-CH"/>
        </w:rPr>
      </w:pPr>
      <w:r w:rsidRPr="00B10A1D">
        <w:rPr>
          <w:rFonts w:cs="Arial"/>
          <w:bCs/>
          <w:i/>
          <w:sz w:val="19"/>
          <w:szCs w:val="19"/>
          <w:lang w:val="it-CH"/>
        </w:rPr>
        <w:t>Massimo Mezzofanti</w:t>
      </w:r>
    </w:p>
    <w:p w14:paraId="140EE939" w14:textId="77777777" w:rsidR="00F132AE" w:rsidRPr="00B10A1D" w:rsidRDefault="00000000">
      <w:pPr>
        <w:rPr>
          <w:rFonts w:cs="Arial"/>
          <w:bCs/>
          <w:i/>
          <w:sz w:val="19"/>
          <w:szCs w:val="19"/>
          <w:lang w:val="it-CH"/>
        </w:rPr>
      </w:pPr>
      <w:r w:rsidRPr="00B10A1D">
        <w:rPr>
          <w:rFonts w:cs="Arial"/>
          <w:bCs/>
          <w:i/>
          <w:sz w:val="19"/>
          <w:szCs w:val="19"/>
          <w:lang w:val="it-CH"/>
        </w:rPr>
        <w:t>Küresel Pazarlama İletişimi Direktörü</w:t>
      </w:r>
    </w:p>
    <w:p w14:paraId="1B15DFE3" w14:textId="77777777" w:rsidR="00F132AE" w:rsidRPr="00B10A1D" w:rsidRDefault="00000000">
      <w:pPr>
        <w:rPr>
          <w:rFonts w:cs="Arial"/>
          <w:bCs/>
          <w:i/>
          <w:sz w:val="19"/>
          <w:szCs w:val="19"/>
          <w:lang w:val="de-CH"/>
        </w:rPr>
      </w:pPr>
      <w:r w:rsidRPr="00B10A1D">
        <w:rPr>
          <w:rFonts w:cs="Arial"/>
          <w:bCs/>
          <w:i/>
          <w:sz w:val="19"/>
          <w:szCs w:val="19"/>
          <w:lang w:val="de-CH"/>
        </w:rPr>
        <w:t>Ammann Grup</w:t>
      </w:r>
    </w:p>
    <w:p w14:paraId="313AD970" w14:textId="77777777" w:rsidR="00F132AE" w:rsidRPr="00B10A1D" w:rsidRDefault="00000000">
      <w:pPr>
        <w:rPr>
          <w:rStyle w:val="Hyperlink"/>
          <w:rFonts w:ascii="Arial" w:hAnsi="Arial" w:cs="Arial"/>
          <w:szCs w:val="19"/>
          <w:lang w:val="de-CH"/>
        </w:rPr>
      </w:pPr>
      <w:hyperlink r:id="rId8" w:history="1">
        <w:r w:rsidR="00884E63" w:rsidRPr="00B10A1D">
          <w:rPr>
            <w:rStyle w:val="Hyperlink"/>
            <w:rFonts w:ascii="Arial" w:hAnsi="Arial" w:cs="Arial"/>
            <w:szCs w:val="19"/>
            <w:lang w:val="de-CH"/>
          </w:rPr>
          <w:t>massimo.mezzofanti@ammann.com</w:t>
        </w:r>
      </w:hyperlink>
    </w:p>
    <w:p w14:paraId="39B46C96" w14:textId="77777777" w:rsidR="00C8612D" w:rsidRPr="00B10A1D" w:rsidRDefault="00C8612D" w:rsidP="00726E74">
      <w:pPr>
        <w:rPr>
          <w:rStyle w:val="Hyperlink"/>
          <w:rFonts w:ascii="Arial" w:hAnsi="Arial" w:cs="Arial"/>
          <w:szCs w:val="19"/>
          <w:lang w:val="de-CH"/>
        </w:rPr>
      </w:pPr>
    </w:p>
    <w:p w14:paraId="59B69A98" w14:textId="77777777" w:rsidR="00C8612D" w:rsidRPr="00B10A1D" w:rsidRDefault="00C8612D" w:rsidP="00726E74">
      <w:pPr>
        <w:rPr>
          <w:rStyle w:val="Hyperlink"/>
          <w:rFonts w:ascii="Arial" w:hAnsi="Arial" w:cs="Arial"/>
          <w:szCs w:val="19"/>
          <w:lang w:val="de-CH"/>
        </w:rPr>
      </w:pPr>
    </w:p>
    <w:tbl>
      <w:tblPr>
        <w:tblStyle w:val="TableGrid"/>
        <w:tblW w:w="0" w:type="auto"/>
        <w:tblLook w:val="04A0" w:firstRow="1" w:lastRow="0" w:firstColumn="1" w:lastColumn="0" w:noHBand="0" w:noVBand="1"/>
      </w:tblPr>
      <w:tblGrid>
        <w:gridCol w:w="3964"/>
        <w:gridCol w:w="4927"/>
      </w:tblGrid>
      <w:tr w:rsidR="00C8612D" w:rsidRPr="00D51522" w14:paraId="48794F78" w14:textId="77777777" w:rsidTr="00127925">
        <w:trPr>
          <w:trHeight w:val="1933"/>
        </w:trPr>
        <w:tc>
          <w:tcPr>
            <w:tcW w:w="3964" w:type="dxa"/>
          </w:tcPr>
          <w:p w14:paraId="4D55ACD5" w14:textId="77777777" w:rsidR="00C8612D" w:rsidRPr="002025C9" w:rsidRDefault="00C8612D" w:rsidP="00127925">
            <w:pPr>
              <w:pStyle w:val="BodyText"/>
              <w:spacing w:line="240" w:lineRule="auto"/>
              <w:rPr>
                <w:rFonts w:cs="Arial"/>
                <w:highlight w:val="red"/>
              </w:rPr>
            </w:pPr>
            <w:r>
              <w:rPr>
                <w:rFonts w:cs="Arial"/>
                <w:noProof/>
              </w:rPr>
              <w:drawing>
                <wp:inline distT="0" distB="0" distL="0" distR="0" wp14:anchorId="1C8B47E0" wp14:editId="26510C2E">
                  <wp:extent cx="2065213" cy="1329709"/>
                  <wp:effectExtent l="0" t="0" r="5080" b="3810"/>
                  <wp:docPr id="1492681632" name="Picture 1" descr="A group of men in yellow and black unifor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81632" name="Picture 1" descr="A group of men in yellow and black uniforms&#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9401" cy="1371037"/>
                          </a:xfrm>
                          <a:prstGeom prst="rect">
                            <a:avLst/>
                          </a:prstGeom>
                        </pic:spPr>
                      </pic:pic>
                    </a:graphicData>
                  </a:graphic>
                </wp:inline>
              </w:drawing>
            </w:r>
          </w:p>
        </w:tc>
        <w:tc>
          <w:tcPr>
            <w:tcW w:w="4927" w:type="dxa"/>
          </w:tcPr>
          <w:p w14:paraId="6AD44BA1" w14:textId="77777777" w:rsidR="00C8612D" w:rsidRPr="002025C9" w:rsidRDefault="00C8612D" w:rsidP="00127925">
            <w:pPr>
              <w:pStyle w:val="BodyText"/>
              <w:spacing w:line="240" w:lineRule="auto"/>
              <w:rPr>
                <w:rFonts w:cs="Arial"/>
                <w:i/>
                <w:sz w:val="16"/>
                <w:szCs w:val="16"/>
              </w:rPr>
            </w:pPr>
          </w:p>
          <w:p w14:paraId="6D666109" w14:textId="77777777" w:rsidR="00F132AE" w:rsidRDefault="00000000">
            <w:pPr>
              <w:pStyle w:val="BodyText"/>
              <w:spacing w:line="240" w:lineRule="auto"/>
              <w:rPr>
                <w:rFonts w:cs="Arial"/>
                <w:i/>
                <w:sz w:val="16"/>
                <w:szCs w:val="16"/>
              </w:rPr>
            </w:pPr>
            <w:r>
              <w:rPr>
                <w:i/>
                <w:sz w:val="16"/>
              </w:rPr>
              <w:t>Dosya adı:</w:t>
            </w:r>
          </w:p>
          <w:p w14:paraId="0BA598B9" w14:textId="77777777" w:rsidR="00F132AE" w:rsidRDefault="00000000">
            <w:pPr>
              <w:spacing w:line="240" w:lineRule="auto"/>
              <w:rPr>
                <w:i/>
                <w:sz w:val="16"/>
                <w:lang w:val="de-CH"/>
              </w:rPr>
            </w:pPr>
            <w:r w:rsidRPr="00C8612D">
              <w:rPr>
                <w:i/>
                <w:sz w:val="16"/>
                <w:lang w:val="de-CH"/>
              </w:rPr>
              <w:t>ABG_6820</w:t>
            </w:r>
          </w:p>
          <w:p w14:paraId="6AE0ADD2" w14:textId="77777777" w:rsidR="00C8612D" w:rsidRPr="00D51522" w:rsidRDefault="00C8612D" w:rsidP="00127925">
            <w:pPr>
              <w:tabs>
                <w:tab w:val="left" w:pos="5670"/>
              </w:tabs>
              <w:spacing w:line="264" w:lineRule="auto"/>
              <w:rPr>
                <w:rFonts w:cs="Arial"/>
                <w:i/>
                <w:sz w:val="16"/>
                <w:szCs w:val="16"/>
                <w:lang w:val="de-CH"/>
              </w:rPr>
            </w:pPr>
          </w:p>
        </w:tc>
      </w:tr>
      <w:tr w:rsidR="00C8612D" w:rsidRPr="00B10A1D" w14:paraId="036E8346" w14:textId="77777777" w:rsidTr="00127925">
        <w:trPr>
          <w:trHeight w:val="1960"/>
        </w:trPr>
        <w:tc>
          <w:tcPr>
            <w:tcW w:w="3964" w:type="dxa"/>
          </w:tcPr>
          <w:p w14:paraId="70EA83EF" w14:textId="77777777" w:rsidR="00C8612D" w:rsidRPr="00D51522" w:rsidRDefault="00C8612D" w:rsidP="00127925">
            <w:pPr>
              <w:pStyle w:val="BodyText"/>
              <w:spacing w:line="240" w:lineRule="auto"/>
              <w:rPr>
                <w:rFonts w:cs="Arial"/>
                <w:noProof/>
                <w:sz w:val="14"/>
                <w:lang w:val="de-CH"/>
              </w:rPr>
            </w:pPr>
            <w:r>
              <w:rPr>
                <w:rFonts w:cs="Arial"/>
                <w:noProof/>
                <w:sz w:val="14"/>
                <w:lang w:val="de-CH"/>
              </w:rPr>
              <w:drawing>
                <wp:inline distT="0" distB="0" distL="0" distR="0" wp14:anchorId="0E4D1635" wp14:editId="3E59AC65">
                  <wp:extent cx="2065020" cy="1377144"/>
                  <wp:effectExtent l="0" t="0" r="5080" b="0"/>
                  <wp:docPr id="590758293" name="Picture 2" descr="A person in a yellow jacke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758293" name="Picture 2" descr="A person in a yellow jacke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24744" cy="1416973"/>
                          </a:xfrm>
                          <a:prstGeom prst="rect">
                            <a:avLst/>
                          </a:prstGeom>
                        </pic:spPr>
                      </pic:pic>
                    </a:graphicData>
                  </a:graphic>
                </wp:inline>
              </w:drawing>
            </w:r>
          </w:p>
        </w:tc>
        <w:tc>
          <w:tcPr>
            <w:tcW w:w="4927" w:type="dxa"/>
          </w:tcPr>
          <w:p w14:paraId="6FD463C1" w14:textId="77777777" w:rsidR="00C8612D" w:rsidRPr="00D51522" w:rsidRDefault="00C8612D" w:rsidP="00127925">
            <w:pPr>
              <w:pStyle w:val="BodyText"/>
              <w:spacing w:line="240" w:lineRule="auto"/>
              <w:rPr>
                <w:rFonts w:cs="Arial"/>
                <w:i/>
                <w:sz w:val="16"/>
                <w:szCs w:val="16"/>
                <w:lang w:val="de-CH"/>
              </w:rPr>
            </w:pPr>
          </w:p>
          <w:p w14:paraId="4203CD96" w14:textId="77777777" w:rsidR="00F132AE" w:rsidRPr="00B10A1D" w:rsidRDefault="00000000">
            <w:pPr>
              <w:pStyle w:val="BodyText"/>
              <w:spacing w:line="240" w:lineRule="auto"/>
              <w:rPr>
                <w:rFonts w:cs="Arial"/>
                <w:i/>
                <w:sz w:val="16"/>
                <w:szCs w:val="16"/>
                <w:lang w:val="de-CH"/>
              </w:rPr>
            </w:pPr>
            <w:r w:rsidRPr="00B10A1D">
              <w:rPr>
                <w:i/>
                <w:sz w:val="16"/>
                <w:lang w:val="de-CH"/>
              </w:rPr>
              <w:t>Dosya adı:</w:t>
            </w:r>
          </w:p>
          <w:p w14:paraId="26F2D1AE" w14:textId="77777777" w:rsidR="00F132AE" w:rsidRPr="00B10A1D" w:rsidRDefault="00000000">
            <w:pPr>
              <w:spacing w:line="240" w:lineRule="auto"/>
              <w:rPr>
                <w:i/>
                <w:sz w:val="16"/>
                <w:lang w:val="de-CH"/>
              </w:rPr>
            </w:pPr>
            <w:r w:rsidRPr="00B10A1D">
              <w:rPr>
                <w:i/>
                <w:sz w:val="16"/>
                <w:lang w:val="de-CH"/>
              </w:rPr>
              <w:t>ABG_4820 (EPM3 görünümü)</w:t>
            </w:r>
          </w:p>
          <w:p w14:paraId="4C62C00D" w14:textId="77777777" w:rsidR="00C8612D" w:rsidRPr="00B10A1D" w:rsidRDefault="00C8612D" w:rsidP="00127925">
            <w:pPr>
              <w:tabs>
                <w:tab w:val="left" w:pos="5670"/>
              </w:tabs>
              <w:spacing w:line="264" w:lineRule="auto"/>
              <w:rPr>
                <w:rFonts w:cs="Arial"/>
                <w:i/>
                <w:sz w:val="16"/>
                <w:szCs w:val="16"/>
                <w:lang w:val="de-CH"/>
              </w:rPr>
            </w:pPr>
          </w:p>
        </w:tc>
      </w:tr>
      <w:tr w:rsidR="00C8612D" w:rsidRPr="00787F80" w14:paraId="42456DEB" w14:textId="77777777" w:rsidTr="00127925">
        <w:trPr>
          <w:trHeight w:val="1988"/>
        </w:trPr>
        <w:tc>
          <w:tcPr>
            <w:tcW w:w="3964" w:type="dxa"/>
          </w:tcPr>
          <w:p w14:paraId="41AED205" w14:textId="77777777" w:rsidR="00C8612D" w:rsidRDefault="00C8612D" w:rsidP="00127925">
            <w:pPr>
              <w:pStyle w:val="BodyText"/>
              <w:spacing w:line="240" w:lineRule="auto"/>
              <w:rPr>
                <w:rFonts w:cs="Arial"/>
                <w:noProof/>
                <w:sz w:val="14"/>
              </w:rPr>
            </w:pPr>
            <w:r>
              <w:rPr>
                <w:rFonts w:cs="Arial"/>
                <w:noProof/>
                <w:sz w:val="14"/>
              </w:rPr>
              <w:drawing>
                <wp:inline distT="0" distB="0" distL="0" distR="0" wp14:anchorId="113780ED" wp14:editId="1959BC99">
                  <wp:extent cx="2065020" cy="1370184"/>
                  <wp:effectExtent l="0" t="0" r="5080" b="1905"/>
                  <wp:docPr id="88292101" name="Picture 3" descr="A group of men standing on a construction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92101" name="Picture 3" descr="A group of men standing on a construction vehicl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15790" cy="1403871"/>
                          </a:xfrm>
                          <a:prstGeom prst="rect">
                            <a:avLst/>
                          </a:prstGeom>
                        </pic:spPr>
                      </pic:pic>
                    </a:graphicData>
                  </a:graphic>
                </wp:inline>
              </w:drawing>
            </w:r>
          </w:p>
        </w:tc>
        <w:tc>
          <w:tcPr>
            <w:tcW w:w="4927" w:type="dxa"/>
          </w:tcPr>
          <w:p w14:paraId="6ABBEF7E" w14:textId="77777777" w:rsidR="00C8612D" w:rsidRPr="00CE4422" w:rsidRDefault="00C8612D" w:rsidP="00127925">
            <w:pPr>
              <w:pStyle w:val="BodyText"/>
              <w:spacing w:line="240" w:lineRule="auto"/>
              <w:rPr>
                <w:rFonts w:cs="Arial"/>
                <w:i/>
                <w:sz w:val="16"/>
                <w:szCs w:val="16"/>
              </w:rPr>
            </w:pPr>
          </w:p>
          <w:p w14:paraId="46DFA145" w14:textId="77777777" w:rsidR="00F132AE" w:rsidRDefault="00000000">
            <w:pPr>
              <w:pStyle w:val="BodyText"/>
              <w:spacing w:line="240" w:lineRule="auto"/>
              <w:rPr>
                <w:rFonts w:cs="Arial"/>
                <w:i/>
                <w:sz w:val="16"/>
                <w:szCs w:val="16"/>
              </w:rPr>
            </w:pPr>
            <w:r>
              <w:rPr>
                <w:i/>
                <w:sz w:val="16"/>
              </w:rPr>
              <w:t>Dosya adı:</w:t>
            </w:r>
          </w:p>
          <w:p w14:paraId="0C3AAE82" w14:textId="77777777" w:rsidR="00F132AE" w:rsidRDefault="00000000">
            <w:pPr>
              <w:spacing w:line="240" w:lineRule="auto"/>
              <w:rPr>
                <w:i/>
                <w:sz w:val="16"/>
              </w:rPr>
            </w:pPr>
            <w:r w:rsidRPr="00C8612D">
              <w:rPr>
                <w:i/>
                <w:sz w:val="16"/>
              </w:rPr>
              <w:t>ABG_7320</w:t>
            </w:r>
          </w:p>
        </w:tc>
      </w:tr>
      <w:tr w:rsidR="00C8612D" w:rsidRPr="00787F80" w14:paraId="1D088524" w14:textId="77777777" w:rsidTr="00127925">
        <w:trPr>
          <w:trHeight w:val="1974"/>
        </w:trPr>
        <w:tc>
          <w:tcPr>
            <w:tcW w:w="3964" w:type="dxa"/>
          </w:tcPr>
          <w:p w14:paraId="7C96AF27" w14:textId="77777777" w:rsidR="00C8612D" w:rsidRDefault="00C8612D" w:rsidP="00127925">
            <w:pPr>
              <w:pStyle w:val="BodyText"/>
              <w:spacing w:line="240" w:lineRule="auto"/>
              <w:rPr>
                <w:rFonts w:cs="Arial"/>
                <w:noProof/>
                <w:sz w:val="14"/>
              </w:rPr>
            </w:pPr>
            <w:r>
              <w:rPr>
                <w:rFonts w:cs="Arial"/>
                <w:noProof/>
                <w:sz w:val="14"/>
              </w:rPr>
              <w:lastRenderedPageBreak/>
              <w:drawing>
                <wp:inline distT="0" distB="0" distL="0" distR="0" wp14:anchorId="22A4EB69" wp14:editId="2BE7ECF8">
                  <wp:extent cx="1903548" cy="1346877"/>
                  <wp:effectExtent l="0" t="0" r="1905" b="0"/>
                  <wp:docPr id="847829611" name="Picture 4" descr="A construction workers on a roa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829611" name="Picture 4" descr="A construction workers on a road&#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flipH="1">
                            <a:off x="0" y="0"/>
                            <a:ext cx="2018062" cy="1427903"/>
                          </a:xfrm>
                          <a:prstGeom prst="rect">
                            <a:avLst/>
                          </a:prstGeom>
                        </pic:spPr>
                      </pic:pic>
                    </a:graphicData>
                  </a:graphic>
                </wp:inline>
              </w:drawing>
            </w:r>
          </w:p>
        </w:tc>
        <w:tc>
          <w:tcPr>
            <w:tcW w:w="4927" w:type="dxa"/>
          </w:tcPr>
          <w:p w14:paraId="3BCA62C1" w14:textId="77777777" w:rsidR="00F132AE" w:rsidRDefault="00000000">
            <w:pPr>
              <w:pStyle w:val="BodyText"/>
              <w:spacing w:line="240" w:lineRule="auto"/>
              <w:rPr>
                <w:rFonts w:cs="Arial"/>
                <w:i/>
                <w:sz w:val="16"/>
                <w:szCs w:val="16"/>
              </w:rPr>
            </w:pPr>
            <w:r>
              <w:rPr>
                <w:i/>
                <w:sz w:val="16"/>
              </w:rPr>
              <w:t>Dosya adı:</w:t>
            </w:r>
          </w:p>
          <w:p w14:paraId="5E3B5C0E" w14:textId="77777777" w:rsidR="00F132AE" w:rsidRDefault="00000000">
            <w:pPr>
              <w:pStyle w:val="BodyText"/>
              <w:spacing w:line="240" w:lineRule="auto"/>
              <w:rPr>
                <w:rFonts w:cs="Arial"/>
                <w:i/>
                <w:sz w:val="16"/>
                <w:szCs w:val="16"/>
              </w:rPr>
            </w:pPr>
            <w:r w:rsidRPr="00C8612D">
              <w:rPr>
                <w:rFonts w:cs="Arial"/>
                <w:i/>
                <w:sz w:val="16"/>
                <w:szCs w:val="16"/>
              </w:rPr>
              <w:t>Sabit Şap_ABG_8820</w:t>
            </w:r>
          </w:p>
          <w:p w14:paraId="26476C0A" w14:textId="77777777" w:rsidR="00C8612D" w:rsidRPr="00CE4422" w:rsidRDefault="00C8612D" w:rsidP="00127925">
            <w:pPr>
              <w:tabs>
                <w:tab w:val="left" w:pos="5670"/>
              </w:tabs>
              <w:spacing w:line="264" w:lineRule="auto"/>
              <w:rPr>
                <w:rFonts w:cs="Arial"/>
                <w:i/>
                <w:sz w:val="16"/>
                <w:szCs w:val="16"/>
              </w:rPr>
            </w:pPr>
          </w:p>
        </w:tc>
      </w:tr>
      <w:tr w:rsidR="00C8612D" w:rsidRPr="00787F80" w14:paraId="67257EFC" w14:textId="77777777" w:rsidTr="00127925">
        <w:trPr>
          <w:trHeight w:val="1974"/>
        </w:trPr>
        <w:tc>
          <w:tcPr>
            <w:tcW w:w="3964" w:type="dxa"/>
          </w:tcPr>
          <w:p w14:paraId="6AE870D2" w14:textId="77777777" w:rsidR="00C8612D" w:rsidRDefault="00C8612D" w:rsidP="00127925">
            <w:pPr>
              <w:pStyle w:val="BodyText"/>
              <w:spacing w:line="240" w:lineRule="auto"/>
              <w:rPr>
                <w:rFonts w:cs="Arial"/>
                <w:noProof/>
                <w:sz w:val="14"/>
              </w:rPr>
            </w:pPr>
            <w:r>
              <w:rPr>
                <w:rFonts w:cs="Arial"/>
                <w:noProof/>
                <w:sz w:val="14"/>
              </w:rPr>
              <w:drawing>
                <wp:inline distT="0" distB="0" distL="0" distR="0" wp14:anchorId="7B7AA70E" wp14:editId="2B67B06F">
                  <wp:extent cx="1903095" cy="1231315"/>
                  <wp:effectExtent l="0" t="0" r="1905" b="635"/>
                  <wp:docPr id="2111275616" name="Picture 5" descr="A construction worker operating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1275616" name="Picture 5" descr="A construction worker operating a machine&#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948900" cy="1260951"/>
                          </a:xfrm>
                          <a:prstGeom prst="rect">
                            <a:avLst/>
                          </a:prstGeom>
                        </pic:spPr>
                      </pic:pic>
                    </a:graphicData>
                  </a:graphic>
                </wp:inline>
              </w:drawing>
            </w:r>
          </w:p>
        </w:tc>
        <w:tc>
          <w:tcPr>
            <w:tcW w:w="4927" w:type="dxa"/>
          </w:tcPr>
          <w:p w14:paraId="723D11B6" w14:textId="77777777" w:rsidR="00F132AE" w:rsidRDefault="00000000">
            <w:pPr>
              <w:pStyle w:val="BodyText"/>
              <w:spacing w:line="240" w:lineRule="auto"/>
              <w:rPr>
                <w:rFonts w:cs="Arial"/>
                <w:i/>
                <w:sz w:val="16"/>
                <w:szCs w:val="16"/>
              </w:rPr>
            </w:pPr>
            <w:r>
              <w:rPr>
                <w:i/>
                <w:sz w:val="16"/>
              </w:rPr>
              <w:t>Dosya adı:</w:t>
            </w:r>
          </w:p>
          <w:p w14:paraId="2BDD62D6" w14:textId="77777777" w:rsidR="00F132AE" w:rsidRDefault="00000000">
            <w:pPr>
              <w:pStyle w:val="BodyText"/>
              <w:spacing w:line="240" w:lineRule="auto"/>
              <w:rPr>
                <w:i/>
                <w:sz w:val="16"/>
              </w:rPr>
            </w:pPr>
            <w:r w:rsidRPr="00C8612D">
              <w:rPr>
                <w:rFonts w:cs="Arial"/>
                <w:i/>
                <w:sz w:val="16"/>
                <w:szCs w:val="16"/>
              </w:rPr>
              <w:t>ABG_2870</w:t>
            </w:r>
          </w:p>
        </w:tc>
      </w:tr>
    </w:tbl>
    <w:p w14:paraId="2485822F" w14:textId="77777777" w:rsidR="00C8612D" w:rsidRPr="00726E74" w:rsidRDefault="00C8612D" w:rsidP="00726E74">
      <w:pPr>
        <w:rPr>
          <w:rFonts w:cs="Arial"/>
          <w:sz w:val="19"/>
          <w:szCs w:val="19"/>
        </w:rPr>
      </w:pPr>
    </w:p>
    <w:sectPr w:rsidR="00C8612D" w:rsidRPr="00726E74" w:rsidSect="00F6649D">
      <w:headerReference w:type="default" r:id="rId14"/>
      <w:footerReference w:type="default" r:id="rId15"/>
      <w:pgSz w:w="11907" w:h="16839" w:code="9"/>
      <w:pgMar w:top="2552" w:right="1021" w:bottom="1418" w:left="1985" w:header="709" w:footer="55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992635" w14:textId="77777777" w:rsidR="00292EDA" w:rsidRDefault="00292EDA" w:rsidP="0007165E">
      <w:pPr>
        <w:spacing w:line="240" w:lineRule="auto"/>
      </w:pPr>
      <w:r>
        <w:separator/>
      </w:r>
    </w:p>
  </w:endnote>
  <w:endnote w:type="continuationSeparator" w:id="0">
    <w:p w14:paraId="3E15CA83" w14:textId="77777777" w:rsidR="00292EDA" w:rsidRDefault="00292EDA" w:rsidP="00071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Volvo Novum">
    <w:altName w:val="Calibri"/>
    <w:panose1 w:val="020B0604020202020204"/>
    <w:charset w:val="00"/>
    <w:family w:val="swiss"/>
    <w:pitch w:val="variable"/>
    <w:sig w:usb0="A00000EF" w:usb1="5000204B"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E463B" w14:textId="77777777" w:rsidR="00F132AE" w:rsidRDefault="00000000">
    <w:pPr>
      <w:pStyle w:val="Footer"/>
      <w:rPr>
        <w:sz w:val="14"/>
        <w:szCs w:val="14"/>
      </w:rPr>
    </w:pPr>
    <w:r w:rsidRPr="00FC43B4">
      <w:rPr>
        <w:sz w:val="14"/>
        <w:szCs w:val="14"/>
      </w:rPr>
      <w:t xml:space="preserve">Ek ürün bilgileri ve hizmetler için lütfen şu adresi </w:t>
    </w:r>
    <w:r w:rsidR="003852C5" w:rsidRPr="00FC43B4">
      <w:rPr>
        <w:sz w:val="14"/>
        <w:szCs w:val="14"/>
      </w:rPr>
      <w:t xml:space="preserve">ziyaret edin: </w:t>
    </w:r>
    <w:r w:rsidRPr="00FC43B4">
      <w:rPr>
        <w:sz w:val="14"/>
        <w:szCs w:val="14"/>
      </w:rPr>
      <w:t>www.ammann.com</w:t>
    </w:r>
  </w:p>
  <w:p w14:paraId="4AB92D0F" w14:textId="77777777" w:rsidR="00F132AE" w:rsidRDefault="00000000">
    <w:pPr>
      <w:pStyle w:val="Footer"/>
      <w:rPr>
        <w:sz w:val="14"/>
        <w:szCs w:val="14"/>
      </w:rPr>
    </w:pPr>
    <w:r w:rsidRPr="00FC43B4">
      <w:rPr>
        <w:sz w:val="14"/>
        <w:szCs w:val="14"/>
      </w:rPr>
      <w:t>Teknik özellikler değişikliğe tabidir.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958615" w14:textId="77777777" w:rsidR="00292EDA" w:rsidRDefault="00292EDA" w:rsidP="0007165E">
      <w:pPr>
        <w:spacing w:line="240" w:lineRule="auto"/>
      </w:pPr>
      <w:r>
        <w:separator/>
      </w:r>
    </w:p>
  </w:footnote>
  <w:footnote w:type="continuationSeparator" w:id="0">
    <w:p w14:paraId="40BDF60B" w14:textId="77777777" w:rsidR="00292EDA" w:rsidRDefault="00292EDA" w:rsidP="0007165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EE4FE" w14:textId="77777777" w:rsidR="00F132AE" w:rsidRDefault="00000000">
    <w:pPr>
      <w:pStyle w:val="Header"/>
    </w:pPr>
    <w:r w:rsidRPr="00561F3D">
      <w:rPr>
        <w:noProof/>
        <w:lang w:eastAsia="en-GB"/>
      </w:rPr>
      <w:drawing>
        <wp:anchor distT="0" distB="0" distL="114300" distR="114300" simplePos="0" relativeHeight="251659264" behindDoc="1" locked="1" layoutInCell="1" allowOverlap="1" wp14:anchorId="59C52D46" wp14:editId="7C66CCBD">
          <wp:simplePos x="0" y="0"/>
          <wp:positionH relativeFrom="page">
            <wp:posOffset>-2540</wp:posOffset>
          </wp:positionH>
          <wp:positionV relativeFrom="page">
            <wp:posOffset>0</wp:posOffset>
          </wp:positionV>
          <wp:extent cx="7562850" cy="914400"/>
          <wp:effectExtent l="0" t="0" r="0" b="0"/>
          <wp:wrapNone/>
          <wp:docPr id="1" name="8a23a378-6017-460a-88a2-ad3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285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326723"/>
    <w:multiLevelType w:val="multilevel"/>
    <w:tmpl w:val="49EEC4F8"/>
    <w:name w:val="2012010218384897461806"/>
    <w:lvl w:ilvl="0">
      <w:start w:val="1"/>
      <w:numFmt w:val="bullet"/>
      <w:pStyle w:val="ListWithSymbols"/>
      <w:lvlText w:val="-"/>
      <w:lvlJc w:val="left"/>
      <w:pPr>
        <w:tabs>
          <w:tab w:val="num" w:pos="0"/>
        </w:tabs>
        <w:ind w:left="284" w:hanging="284"/>
      </w:pPr>
      <w:rPr>
        <w:rFonts w:ascii="Arial" w:hAnsi="Arial" w:hint="default"/>
      </w:rPr>
    </w:lvl>
    <w:lvl w:ilvl="1">
      <w:start w:val="1"/>
      <w:numFmt w:val="bullet"/>
      <w:lvlRestart w:val="0"/>
      <w:lvlText w:val="-"/>
      <w:lvlJc w:val="left"/>
      <w:pPr>
        <w:tabs>
          <w:tab w:val="num" w:pos="567"/>
        </w:tabs>
        <w:ind w:left="567" w:hanging="283"/>
      </w:pPr>
      <w:rPr>
        <w:rFonts w:ascii="Arial" w:hAnsi="Arial" w:hint="default"/>
      </w:rPr>
    </w:lvl>
    <w:lvl w:ilvl="2">
      <w:start w:val="1"/>
      <w:numFmt w:val="bullet"/>
      <w:lvlRestart w:val="0"/>
      <w:lvlText w:val="-"/>
      <w:lvlJc w:val="left"/>
      <w:pPr>
        <w:tabs>
          <w:tab w:val="num" w:pos="851"/>
        </w:tabs>
        <w:ind w:left="851" w:hanging="284"/>
      </w:pPr>
      <w:rPr>
        <w:rFonts w:ascii="Arial" w:hAnsi="Arial" w:hint="default"/>
      </w:rPr>
    </w:lvl>
    <w:lvl w:ilvl="3">
      <w:start w:val="1"/>
      <w:numFmt w:val="bullet"/>
      <w:lvlRestart w:val="0"/>
      <w:lvlText w:val="-"/>
      <w:lvlJc w:val="left"/>
      <w:pPr>
        <w:tabs>
          <w:tab w:val="num" w:pos="1134"/>
        </w:tabs>
        <w:ind w:left="1134" w:hanging="283"/>
      </w:pPr>
      <w:rPr>
        <w:rFonts w:ascii="Arial" w:hAnsi="Arial" w:hint="default"/>
      </w:rPr>
    </w:lvl>
    <w:lvl w:ilvl="4">
      <w:start w:val="1"/>
      <w:numFmt w:val="bullet"/>
      <w:lvlRestart w:val="0"/>
      <w:lvlText w:val="-"/>
      <w:lvlJc w:val="left"/>
      <w:pPr>
        <w:tabs>
          <w:tab w:val="num" w:pos="1418"/>
        </w:tabs>
        <w:ind w:left="1418" w:hanging="284"/>
      </w:pPr>
      <w:rPr>
        <w:rFonts w:ascii="Arial" w:hAnsi="Arial" w:hint="default"/>
      </w:rPr>
    </w:lvl>
    <w:lvl w:ilvl="5">
      <w:start w:val="1"/>
      <w:numFmt w:val="bullet"/>
      <w:lvlText w:val="-"/>
      <w:lvlJc w:val="left"/>
      <w:pPr>
        <w:tabs>
          <w:tab w:val="num" w:pos="1701"/>
        </w:tabs>
        <w:ind w:left="1701" w:hanging="283"/>
      </w:pPr>
      <w:rPr>
        <w:rFonts w:ascii="Arial" w:hAnsi="Arial" w:hint="default"/>
      </w:rPr>
    </w:lvl>
    <w:lvl w:ilvl="6">
      <w:start w:val="1"/>
      <w:numFmt w:val="bullet"/>
      <w:lvlText w:val="-"/>
      <w:lvlJc w:val="left"/>
      <w:pPr>
        <w:tabs>
          <w:tab w:val="num" w:pos="1985"/>
        </w:tabs>
        <w:ind w:left="1985" w:hanging="284"/>
      </w:pPr>
      <w:rPr>
        <w:rFonts w:ascii="Arial" w:hAnsi="Arial" w:hint="default"/>
      </w:rPr>
    </w:lvl>
    <w:lvl w:ilvl="7">
      <w:start w:val="1"/>
      <w:numFmt w:val="bullet"/>
      <w:lvlText w:val="-"/>
      <w:lvlJc w:val="left"/>
      <w:pPr>
        <w:tabs>
          <w:tab w:val="num" w:pos="2268"/>
        </w:tabs>
        <w:ind w:left="2268" w:hanging="283"/>
      </w:pPr>
      <w:rPr>
        <w:rFonts w:ascii="Arial" w:hAnsi="Arial" w:hint="default"/>
      </w:rPr>
    </w:lvl>
    <w:lvl w:ilvl="8">
      <w:start w:val="1"/>
      <w:numFmt w:val="bullet"/>
      <w:lvlText w:val="-"/>
      <w:lvlJc w:val="left"/>
      <w:pPr>
        <w:tabs>
          <w:tab w:val="num" w:pos="2552"/>
        </w:tabs>
        <w:ind w:left="2552" w:hanging="284"/>
      </w:pPr>
      <w:rPr>
        <w:rFonts w:ascii="Arial" w:hAnsi="Arial" w:hint="default"/>
      </w:rPr>
    </w:lvl>
  </w:abstractNum>
  <w:num w:numId="1" w16cid:durableId="117842493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0"/>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165E"/>
    <w:rsid w:val="00006FE2"/>
    <w:rsid w:val="00025467"/>
    <w:rsid w:val="00030AC6"/>
    <w:rsid w:val="000460BF"/>
    <w:rsid w:val="00053B6F"/>
    <w:rsid w:val="0007165E"/>
    <w:rsid w:val="00072F6A"/>
    <w:rsid w:val="000C422D"/>
    <w:rsid w:val="000C7F78"/>
    <w:rsid w:val="000D3A07"/>
    <w:rsid w:val="00112C94"/>
    <w:rsid w:val="001202FF"/>
    <w:rsid w:val="001234A3"/>
    <w:rsid w:val="00255776"/>
    <w:rsid w:val="00292EDA"/>
    <w:rsid w:val="002B2B5A"/>
    <w:rsid w:val="002D2478"/>
    <w:rsid w:val="002D65F0"/>
    <w:rsid w:val="002E1170"/>
    <w:rsid w:val="00347F24"/>
    <w:rsid w:val="003852C5"/>
    <w:rsid w:val="003F479D"/>
    <w:rsid w:val="004143A2"/>
    <w:rsid w:val="00425AD7"/>
    <w:rsid w:val="00426799"/>
    <w:rsid w:val="00457638"/>
    <w:rsid w:val="00511047"/>
    <w:rsid w:val="00540492"/>
    <w:rsid w:val="00542B1D"/>
    <w:rsid w:val="0054302C"/>
    <w:rsid w:val="00545607"/>
    <w:rsid w:val="00572DF5"/>
    <w:rsid w:val="00587CEA"/>
    <w:rsid w:val="005B5896"/>
    <w:rsid w:val="005E5FCC"/>
    <w:rsid w:val="006A1E13"/>
    <w:rsid w:val="006B39A5"/>
    <w:rsid w:val="006B448B"/>
    <w:rsid w:val="006C7472"/>
    <w:rsid w:val="006E37A9"/>
    <w:rsid w:val="00711F67"/>
    <w:rsid w:val="0071563A"/>
    <w:rsid w:val="00726E74"/>
    <w:rsid w:val="0074480A"/>
    <w:rsid w:val="00744D29"/>
    <w:rsid w:val="00750714"/>
    <w:rsid w:val="007972C6"/>
    <w:rsid w:val="007E7C1B"/>
    <w:rsid w:val="008212B4"/>
    <w:rsid w:val="00861E1F"/>
    <w:rsid w:val="00884E63"/>
    <w:rsid w:val="008975CA"/>
    <w:rsid w:val="008D181D"/>
    <w:rsid w:val="008D1B56"/>
    <w:rsid w:val="0099017C"/>
    <w:rsid w:val="00994926"/>
    <w:rsid w:val="00997A57"/>
    <w:rsid w:val="00A26E17"/>
    <w:rsid w:val="00A43B55"/>
    <w:rsid w:val="00A46F03"/>
    <w:rsid w:val="00A719E0"/>
    <w:rsid w:val="00A74251"/>
    <w:rsid w:val="00AD46B2"/>
    <w:rsid w:val="00B10A1D"/>
    <w:rsid w:val="00B85013"/>
    <w:rsid w:val="00B8654A"/>
    <w:rsid w:val="00BD64EE"/>
    <w:rsid w:val="00C02274"/>
    <w:rsid w:val="00C13C58"/>
    <w:rsid w:val="00C846E3"/>
    <w:rsid w:val="00C8612D"/>
    <w:rsid w:val="00CA1E6A"/>
    <w:rsid w:val="00CC189B"/>
    <w:rsid w:val="00D53915"/>
    <w:rsid w:val="00D73CBC"/>
    <w:rsid w:val="00DB130B"/>
    <w:rsid w:val="00DD7473"/>
    <w:rsid w:val="00E0714E"/>
    <w:rsid w:val="00E21EBC"/>
    <w:rsid w:val="00E641B8"/>
    <w:rsid w:val="00E72814"/>
    <w:rsid w:val="00E82E95"/>
    <w:rsid w:val="00E862C2"/>
    <w:rsid w:val="00E90857"/>
    <w:rsid w:val="00EF039C"/>
    <w:rsid w:val="00F132AE"/>
    <w:rsid w:val="00F6649D"/>
    <w:rsid w:val="00F70167"/>
    <w:rsid w:val="00F75508"/>
    <w:rsid w:val="00FC43B4"/>
    <w:rsid w:val="00FD7CED"/>
    <w:rsid w:val="00FE102A"/>
    <w:rsid w:val="00FE13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98128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unhideWhenUsed/>
    <w:rsid w:val="0007165E"/>
    <w:pPr>
      <w:spacing w:after="0" w:line="280" w:lineRule="atLeast"/>
    </w:pPr>
    <w:rPr>
      <w:rFonts w:ascii="Arial" w:eastAsia="Times New Roman" w:hAnsi="Arial" w:cs="Times New Roman"/>
      <w:sz w:val="20"/>
      <w:szCs w:val="20"/>
      <w:lang w:val="en-GB" w:eastAsia="de-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7165E"/>
    <w:pPr>
      <w:tabs>
        <w:tab w:val="center" w:pos="4703"/>
        <w:tab w:val="right" w:pos="9406"/>
      </w:tabs>
      <w:spacing w:line="240" w:lineRule="auto"/>
    </w:pPr>
  </w:style>
  <w:style w:type="character" w:customStyle="1" w:styleId="HeaderChar">
    <w:name w:val="Header Char"/>
    <w:basedOn w:val="DefaultParagraphFont"/>
    <w:link w:val="Header"/>
    <w:uiPriority w:val="99"/>
    <w:rsid w:val="0007165E"/>
  </w:style>
  <w:style w:type="paragraph" w:styleId="Footer">
    <w:name w:val="footer"/>
    <w:basedOn w:val="Normal"/>
    <w:link w:val="FooterChar"/>
    <w:uiPriority w:val="99"/>
    <w:unhideWhenUsed/>
    <w:rsid w:val="0007165E"/>
    <w:pPr>
      <w:tabs>
        <w:tab w:val="center" w:pos="4703"/>
        <w:tab w:val="right" w:pos="9406"/>
      </w:tabs>
      <w:spacing w:line="240" w:lineRule="auto"/>
    </w:pPr>
  </w:style>
  <w:style w:type="character" w:customStyle="1" w:styleId="FooterChar">
    <w:name w:val="Footer Char"/>
    <w:basedOn w:val="DefaultParagraphFont"/>
    <w:link w:val="Footer"/>
    <w:uiPriority w:val="99"/>
    <w:rsid w:val="0007165E"/>
  </w:style>
  <w:style w:type="paragraph" w:customStyle="1" w:styleId="Contact">
    <w:name w:val="Contact"/>
    <w:basedOn w:val="Normal"/>
    <w:rsid w:val="0007165E"/>
    <w:pPr>
      <w:tabs>
        <w:tab w:val="right" w:pos="1304"/>
        <w:tab w:val="left" w:pos="1418"/>
        <w:tab w:val="right" w:pos="5273"/>
      </w:tabs>
      <w:spacing w:line="180" w:lineRule="atLeast"/>
      <w:ind w:left="1418" w:hanging="1418"/>
    </w:pPr>
    <w:rPr>
      <w:sz w:val="14"/>
    </w:rPr>
  </w:style>
  <w:style w:type="paragraph" w:customStyle="1" w:styleId="DocumentType">
    <w:name w:val="DocumentType"/>
    <w:basedOn w:val="Normal"/>
    <w:rsid w:val="0007165E"/>
    <w:pPr>
      <w:spacing w:after="280"/>
    </w:pPr>
    <w:rPr>
      <w:b/>
    </w:rPr>
  </w:style>
  <w:style w:type="table" w:styleId="TableGrid">
    <w:name w:val="Table Grid"/>
    <w:basedOn w:val="TableNormal"/>
    <w:rsid w:val="0007165E"/>
    <w:pPr>
      <w:spacing w:after="0" w:line="240" w:lineRule="auto"/>
    </w:pPr>
    <w:rPr>
      <w:rFonts w:ascii="Verdana" w:eastAsia="Times New Roman" w:hAnsi="Verdana" w:cs="Times New Roman"/>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Pr>
  </w:style>
  <w:style w:type="paragraph" w:customStyle="1" w:styleId="ListWithSymbols">
    <w:name w:val="ListWithSymbols"/>
    <w:basedOn w:val="Normal"/>
    <w:rsid w:val="0007165E"/>
    <w:pPr>
      <w:numPr>
        <w:numId w:val="1"/>
      </w:numPr>
    </w:pPr>
  </w:style>
  <w:style w:type="paragraph" w:styleId="BodyText">
    <w:name w:val="Body Text"/>
    <w:basedOn w:val="Normal"/>
    <w:link w:val="BodyTextChar"/>
    <w:qFormat/>
    <w:rsid w:val="0007165E"/>
  </w:style>
  <w:style w:type="character" w:customStyle="1" w:styleId="BodyTextChar">
    <w:name w:val="Body Text Char"/>
    <w:basedOn w:val="DefaultParagraphFont"/>
    <w:link w:val="BodyText"/>
    <w:rsid w:val="0007165E"/>
    <w:rPr>
      <w:rFonts w:ascii="Arial" w:eastAsia="Times New Roman" w:hAnsi="Arial" w:cs="Times New Roman"/>
      <w:sz w:val="20"/>
      <w:szCs w:val="20"/>
      <w:lang w:val="en-GB" w:eastAsia="de-CH"/>
    </w:rPr>
  </w:style>
  <w:style w:type="paragraph" w:styleId="BalloonText">
    <w:name w:val="Balloon Text"/>
    <w:basedOn w:val="Normal"/>
    <w:link w:val="BalloonTextChar"/>
    <w:uiPriority w:val="99"/>
    <w:semiHidden/>
    <w:unhideWhenUsed/>
    <w:rsid w:val="0007165E"/>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7165E"/>
    <w:rPr>
      <w:rFonts w:ascii="Tahoma" w:eastAsia="Times New Roman" w:hAnsi="Tahoma" w:cs="Tahoma"/>
      <w:sz w:val="16"/>
      <w:szCs w:val="16"/>
      <w:lang w:val="en-GB" w:eastAsia="de-CH"/>
    </w:rPr>
  </w:style>
  <w:style w:type="character" w:styleId="Hyperlink">
    <w:name w:val="Hyperlink"/>
    <w:basedOn w:val="DefaultParagraphFont"/>
    <w:uiPriority w:val="99"/>
    <w:unhideWhenUsed/>
    <w:qFormat/>
    <w:rsid w:val="00884E63"/>
    <w:rPr>
      <w:rFonts w:ascii="Volvo Novum" w:hAnsi="Volvo Novum"/>
      <w:color w:val="0000FF"/>
      <w:sz w:val="19"/>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7148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ssimo.mezzofanti@ammann.com" TargetMode="External"/><Relationship Id="rId13" Type="http://schemas.openxmlformats.org/officeDocument/2006/relationships/image" Target="media/image6.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7.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566A2EE2-DFD8-344B-9F75-3E9FA46B64D7}">
  <we:reference id="22ff87a5-132f-4d52-9e97-94d888e4dd91" version="3.1.0.0" store="EXCatalog" storeType="EXCatalog"/>
  <we:alternateReferences>
    <we:reference id="WA104380050" version="3.1.0.0" store="de-CH"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Normal.dotm</Template>
  <TotalTime>1</TotalTime>
  <Pages>4</Pages>
  <Words>785</Words>
  <Characters>4475</Characters>
  <Application>Microsoft Office Word</Application>
  <DocSecurity>0</DocSecurity>
  <Lines>37</Lines>
  <Paragraphs>10</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Manager/>
  <Company>Ammann Schweiz AG</Company>
  <LinksUpToDate>false</LinksUpToDate>
  <CharactersWithSpaces>5250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Hänggi, Pirmin - HaP</dc:creator>
  <cp:keywords/>
  <dc:description/>
  <cp:lastModifiedBy>Mezzofanti Massimo - MfM</cp:lastModifiedBy>
  <cp:revision>3</cp:revision>
  <cp:lastPrinted>2015-09-04T14:07:00Z</cp:lastPrinted>
  <dcterms:created xsi:type="dcterms:W3CDTF">2024-06-01T09:45:00Z</dcterms:created>
  <dcterms:modified xsi:type="dcterms:W3CDTF">2024-06-01T09:45:00Z</dcterms:modified>
  <cp:category/>
</cp:coreProperties>
</file>