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0F495" w14:textId="77777777" w:rsidR="0007165E" w:rsidRPr="00561F3D" w:rsidRDefault="0007165E" w:rsidP="0007165E">
      <w:pPr>
        <w:pStyle w:val="DocumentType"/>
        <w:spacing w:after="0" w:line="240" w:lineRule="auto"/>
        <w:rPr>
          <w:highlight w:val="white"/>
        </w:rPr>
      </w:pPr>
      <w:r w:rsidRPr="00561F3D">
        <w:fldChar w:fldCharType="begin"/>
      </w:r>
      <w:r w:rsidRPr="00561F3D">
        <w:instrText xml:space="preserve"> DOCPROPERTY "CustomField.DocumentTypeBlank"\*CHARFORMAT \&lt;OawJumpToField value=0/&gt;</w:instrText>
      </w:r>
      <w:r w:rsidRPr="00561F3D">
        <w:rPr>
          <w:highlight w:val="white"/>
        </w:rPr>
        <w:fldChar w:fldCharType="end"/>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561F3D" w14:paraId="7B073BA5" w14:textId="77777777" w:rsidTr="00287B61">
        <w:tc>
          <w:tcPr>
            <w:tcW w:w="10433" w:type="dxa"/>
            <w:shd w:val="clear" w:color="auto" w:fill="auto"/>
            <w:tcMar>
              <w:top w:w="0" w:type="dxa"/>
              <w:bottom w:w="284" w:type="dxa"/>
              <w:right w:w="57" w:type="dxa"/>
            </w:tcMar>
          </w:tcPr>
          <w:p w14:paraId="7A53C706" w14:textId="1A56EEAE" w:rsidR="0007165E" w:rsidRPr="00561F3D" w:rsidRDefault="0007165E" w:rsidP="005E7CE4">
            <w:pPr>
              <w:pStyle w:val="Contact"/>
              <w:ind w:left="0" w:firstLine="0"/>
              <w:rPr>
                <w:highlight w:val="white"/>
              </w:rPr>
            </w:pPr>
          </w:p>
        </w:tc>
      </w:tr>
    </w:tbl>
    <w:p w14:paraId="34A5FA75" w14:textId="77777777" w:rsidR="00366BB8" w:rsidRPr="009756AB" w:rsidRDefault="00366BB8" w:rsidP="00366BB8">
      <w:pPr>
        <w:rPr>
          <w:b/>
        </w:rPr>
      </w:pPr>
      <w:r w:rsidRPr="009756AB">
        <w:rPr>
          <w:b/>
        </w:rPr>
        <w:t>When Mobility Matters Most</w:t>
      </w:r>
    </w:p>
    <w:p w14:paraId="5E861D43" w14:textId="748BC959" w:rsidR="00366BB8" w:rsidRPr="009756AB" w:rsidRDefault="00366BB8" w:rsidP="00366BB8">
      <w:pPr>
        <w:rPr>
          <w:b/>
        </w:rPr>
      </w:pPr>
      <w:proofErr w:type="spellStart"/>
      <w:r>
        <w:rPr>
          <w:b/>
        </w:rPr>
        <w:t>Ammann</w:t>
      </w:r>
      <w:proofErr w:type="spellEnd"/>
      <w:r>
        <w:rPr>
          <w:b/>
        </w:rPr>
        <w:t xml:space="preserve"> Plants Frequently Relocated During </w:t>
      </w:r>
      <w:r w:rsidR="009C36F8">
        <w:rPr>
          <w:b/>
        </w:rPr>
        <w:t xml:space="preserve">1,415 </w:t>
      </w:r>
      <w:r>
        <w:rPr>
          <w:b/>
        </w:rPr>
        <w:t>km Greek Road Construction Projects</w:t>
      </w:r>
    </w:p>
    <w:p w14:paraId="3FEAC331" w14:textId="77777777" w:rsidR="0007165E" w:rsidRPr="00561F3D" w:rsidRDefault="0007165E" w:rsidP="0007165E">
      <w:pPr>
        <w:spacing w:line="288" w:lineRule="auto"/>
        <w:rPr>
          <w:rFonts w:cs="Arial"/>
          <w:szCs w:val="24"/>
        </w:rPr>
      </w:pPr>
    </w:p>
    <w:p w14:paraId="45D12517" w14:textId="77777777" w:rsidR="00366BB8" w:rsidRDefault="00366BB8" w:rsidP="00366BB8">
      <w:r w:rsidRPr="009756AB">
        <w:t xml:space="preserve">Nearly a decade of </w:t>
      </w:r>
      <w:r>
        <w:t>major road construction</w:t>
      </w:r>
      <w:r w:rsidRPr="009756AB">
        <w:t xml:space="preserve"> in Greece is at an end</w:t>
      </w:r>
      <w:r>
        <w:t>, with a staggering 1,415 km of new roadway built at a cost of 8 billion euros.</w:t>
      </w:r>
    </w:p>
    <w:p w14:paraId="0388B76E" w14:textId="77777777" w:rsidR="00366BB8" w:rsidRPr="009756AB" w:rsidRDefault="00366BB8" w:rsidP="00366BB8">
      <w:r w:rsidRPr="009756AB">
        <w:t xml:space="preserve"> </w:t>
      </w:r>
    </w:p>
    <w:p w14:paraId="2EF1A2CC" w14:textId="77777777" w:rsidR="00366BB8" w:rsidRDefault="00366BB8" w:rsidP="00366BB8">
      <w:r>
        <w:t xml:space="preserve">The results </w:t>
      </w:r>
      <w:r w:rsidRPr="009756AB">
        <w:t xml:space="preserve">are transformational. Villages that were essentially </w:t>
      </w:r>
      <w:r>
        <w:t>isolated</w:t>
      </w:r>
      <w:r w:rsidRPr="009756AB">
        <w:t xml:space="preserve"> now are ready for strengthened economies thanks to new arterial roads. </w:t>
      </w:r>
      <w:r>
        <w:t>Larger thoroughfares are now safer and more efficient.</w:t>
      </w:r>
    </w:p>
    <w:p w14:paraId="06FF298E" w14:textId="77777777" w:rsidR="00366BB8" w:rsidRPr="009756AB" w:rsidRDefault="00366BB8" w:rsidP="00366BB8"/>
    <w:p w14:paraId="05E9DDF8" w14:textId="77777777" w:rsidR="00366BB8" w:rsidRDefault="00366BB8" w:rsidP="00366BB8">
      <w:r w:rsidRPr="009756AB">
        <w:t>“</w:t>
      </w:r>
      <w:r>
        <w:t>The average drive-time reduction is 30 per cent</w:t>
      </w:r>
      <w:r w:rsidRPr="009756AB">
        <w:t xml:space="preserve">,” said </w:t>
      </w:r>
      <w:proofErr w:type="spellStart"/>
      <w:r>
        <w:t>Jannis</w:t>
      </w:r>
      <w:proofErr w:type="spellEnd"/>
      <w:r w:rsidRPr="009756AB">
        <w:t xml:space="preserve"> </w:t>
      </w:r>
      <w:proofErr w:type="spellStart"/>
      <w:r w:rsidRPr="009756AB">
        <w:t>Charalampidis</w:t>
      </w:r>
      <w:proofErr w:type="spellEnd"/>
      <w:r w:rsidRPr="009756AB">
        <w:t>, commercial director at S</w:t>
      </w:r>
      <w:r>
        <w:t>PANOS</w:t>
      </w:r>
      <w:r w:rsidRPr="009756AB">
        <w:t xml:space="preserve"> Group</w:t>
      </w:r>
      <w:r>
        <w:t xml:space="preserve">, an </w:t>
      </w:r>
      <w:proofErr w:type="spellStart"/>
      <w:r>
        <w:t>Ammann</w:t>
      </w:r>
      <w:proofErr w:type="spellEnd"/>
      <w:r>
        <w:t xml:space="preserve"> Distributor</w:t>
      </w:r>
      <w:r w:rsidRPr="009756AB">
        <w:t>.</w:t>
      </w:r>
      <w:r>
        <w:t xml:space="preserve"> </w:t>
      </w:r>
    </w:p>
    <w:p w14:paraId="77F51B1A" w14:textId="77777777" w:rsidR="00366BB8" w:rsidRDefault="00366BB8" w:rsidP="00366BB8"/>
    <w:p w14:paraId="111DB480" w14:textId="77777777" w:rsidR="00366BB8" w:rsidRDefault="00366BB8" w:rsidP="00366BB8">
      <w:r w:rsidRPr="009756AB">
        <w:t>The undertaking</w:t>
      </w:r>
      <w:r>
        <w:t xml:space="preserve"> includes many projects, with roads built north, south, east and west. Among the specific undertakings were Olympia </w:t>
      </w:r>
      <w:proofErr w:type="spellStart"/>
      <w:r>
        <w:t>Odos</w:t>
      </w:r>
      <w:proofErr w:type="spellEnd"/>
      <w:r>
        <w:t xml:space="preserve">, </w:t>
      </w:r>
      <w:proofErr w:type="spellStart"/>
      <w:r>
        <w:t>Moreas</w:t>
      </w:r>
      <w:proofErr w:type="spellEnd"/>
      <w:r>
        <w:t xml:space="preserve"> Motorway, </w:t>
      </w:r>
      <w:proofErr w:type="spellStart"/>
      <w:r>
        <w:t>Nea</w:t>
      </w:r>
      <w:proofErr w:type="spellEnd"/>
      <w:r>
        <w:t xml:space="preserve"> </w:t>
      </w:r>
      <w:proofErr w:type="spellStart"/>
      <w:r>
        <w:t>Odos</w:t>
      </w:r>
      <w:proofErr w:type="spellEnd"/>
      <w:r>
        <w:t xml:space="preserve">, </w:t>
      </w:r>
      <w:proofErr w:type="spellStart"/>
      <w:r>
        <w:t>Kentriki</w:t>
      </w:r>
      <w:proofErr w:type="spellEnd"/>
      <w:r>
        <w:t xml:space="preserve"> </w:t>
      </w:r>
      <w:proofErr w:type="spellStart"/>
      <w:r>
        <w:t>Odos</w:t>
      </w:r>
      <w:proofErr w:type="spellEnd"/>
      <w:r>
        <w:t xml:space="preserve"> and Aegean Motorway.</w:t>
      </w:r>
    </w:p>
    <w:p w14:paraId="3BA25650" w14:textId="77777777" w:rsidR="00366BB8" w:rsidRDefault="00366BB8" w:rsidP="00366BB8"/>
    <w:p w14:paraId="5DD5FD4C" w14:textId="77777777" w:rsidR="00366BB8" w:rsidRPr="009756AB" w:rsidRDefault="00366BB8" w:rsidP="00366BB8">
      <w:r>
        <w:t>New roads now connect</w:t>
      </w:r>
      <w:r w:rsidRPr="009756AB">
        <w:t xml:space="preserve"> the three regions and the capital of the country with the most important gate</w:t>
      </w:r>
      <w:r>
        <w:t>s of Greece to Europe:</w:t>
      </w:r>
      <w:r w:rsidRPr="009756AB">
        <w:t xml:space="preserve"> the port</w:t>
      </w:r>
      <w:r>
        <w:t>s</w:t>
      </w:r>
      <w:r w:rsidRPr="009756AB">
        <w:t xml:space="preserve"> of </w:t>
      </w:r>
      <w:proofErr w:type="spellStart"/>
      <w:r w:rsidRPr="009756AB">
        <w:t>Patras</w:t>
      </w:r>
      <w:proofErr w:type="spellEnd"/>
      <w:r>
        <w:t xml:space="preserve"> and </w:t>
      </w:r>
      <w:proofErr w:type="spellStart"/>
      <w:r>
        <w:t>Igoumenitsa</w:t>
      </w:r>
      <w:proofErr w:type="spellEnd"/>
      <w:r>
        <w:t>, which include</w:t>
      </w:r>
      <w:r w:rsidRPr="009756AB">
        <w:t xml:space="preserve"> </w:t>
      </w:r>
      <w:proofErr w:type="spellStart"/>
      <w:r w:rsidRPr="009756AB">
        <w:t>archeological</w:t>
      </w:r>
      <w:proofErr w:type="spellEnd"/>
      <w:r w:rsidRPr="009756AB">
        <w:t xml:space="preserve"> sites, tourist areas and agricultural production.</w:t>
      </w:r>
      <w:r>
        <w:t xml:space="preserve"> Other construction work will hasten</w:t>
      </w:r>
      <w:r w:rsidRPr="009756AB">
        <w:t xml:space="preserve"> the development of the Peloponnese, Western Greece and Epirus.</w:t>
      </w:r>
    </w:p>
    <w:p w14:paraId="75633C53" w14:textId="77777777" w:rsidR="00366BB8" w:rsidRDefault="00366BB8" w:rsidP="00366BB8"/>
    <w:p w14:paraId="7B0E35AF" w14:textId="77777777" w:rsidR="00366BB8" w:rsidRPr="009756AB" w:rsidRDefault="00366BB8" w:rsidP="00366BB8">
      <w:r w:rsidRPr="009756AB">
        <w:t>Governmental agencies and many businesses devoted years to the infrastructure project.</w:t>
      </w:r>
    </w:p>
    <w:p w14:paraId="6B2E6C63" w14:textId="77777777" w:rsidR="00366BB8" w:rsidRPr="009756AB" w:rsidRDefault="00366BB8" w:rsidP="00366BB8"/>
    <w:p w14:paraId="6F010EDE" w14:textId="77777777" w:rsidR="00366BB8" w:rsidRPr="009756AB" w:rsidRDefault="00366BB8" w:rsidP="00366BB8">
      <w:r w:rsidRPr="009756AB">
        <w:t>Asphalt plants also put in hard work, with many working throughout the span of the project</w:t>
      </w:r>
      <w:r>
        <w:t>s</w:t>
      </w:r>
      <w:r w:rsidRPr="009756AB">
        <w:t>. The plants stayed productive through their ease of relocation – and the</w:t>
      </w:r>
      <w:r>
        <w:t>ir</w:t>
      </w:r>
      <w:r w:rsidRPr="009756AB">
        <w:t xml:space="preserve"> ability to create quality mixes when back at work.</w:t>
      </w:r>
    </w:p>
    <w:p w14:paraId="16A45310" w14:textId="77777777" w:rsidR="00366BB8" w:rsidRPr="009756AB" w:rsidRDefault="00366BB8" w:rsidP="00366BB8"/>
    <w:p w14:paraId="3200AF48" w14:textId="0C45A9B4" w:rsidR="00366BB8" w:rsidRPr="00366BB8" w:rsidRDefault="00366BB8" w:rsidP="00366BB8">
      <w:pPr>
        <w:rPr>
          <w:b/>
        </w:rPr>
      </w:pPr>
      <w:r w:rsidRPr="009756AB">
        <w:rPr>
          <w:b/>
        </w:rPr>
        <w:t>Mobility</w:t>
      </w:r>
      <w:r>
        <w:rPr>
          <w:b/>
        </w:rPr>
        <w:t xml:space="preserve"> Is the Key</w:t>
      </w:r>
    </w:p>
    <w:p w14:paraId="5F5126A9" w14:textId="77777777" w:rsidR="00366BB8" w:rsidRPr="009756AB" w:rsidRDefault="00366BB8" w:rsidP="00366BB8">
      <w:r w:rsidRPr="009756AB">
        <w:t>The size of the project could</w:t>
      </w:r>
      <w:r>
        <w:t xml:space="preserve"> have been</w:t>
      </w:r>
      <w:r w:rsidRPr="009756AB">
        <w:t xml:space="preserve"> overwhelming on many fronts, including equipment utilisation. That led many asphalt manufacturers to choose </w:t>
      </w:r>
      <w:proofErr w:type="spellStart"/>
      <w:r w:rsidRPr="009756AB">
        <w:t>Ammann</w:t>
      </w:r>
      <w:proofErr w:type="spellEnd"/>
      <w:r w:rsidRPr="009756AB">
        <w:t xml:space="preserve"> mobile and transport-optimised asphalt-mixing plants.</w:t>
      </w:r>
    </w:p>
    <w:p w14:paraId="47450280" w14:textId="77777777" w:rsidR="00366BB8" w:rsidRPr="009756AB" w:rsidRDefault="00366BB8" w:rsidP="00366BB8"/>
    <w:p w14:paraId="3D7DD1ED" w14:textId="598DF5A6" w:rsidR="00366BB8" w:rsidRPr="009756AB" w:rsidRDefault="00366BB8" w:rsidP="00366BB8">
      <w:r w:rsidRPr="009756AB">
        <w:t xml:space="preserve">“There are more than 40 </w:t>
      </w:r>
      <w:proofErr w:type="spellStart"/>
      <w:r w:rsidRPr="009756AB">
        <w:t>Ammann</w:t>
      </w:r>
      <w:proofErr w:type="spellEnd"/>
      <w:r w:rsidRPr="009756AB">
        <w:t xml:space="preserve"> asphalt</w:t>
      </w:r>
      <w:r w:rsidR="009C36F8">
        <w:t>-mixing</w:t>
      </w:r>
      <w:r w:rsidRPr="009756AB">
        <w:t xml:space="preserve"> plants in Greece, and more than 20 of them are directly involved in the construction of the new carriageways,” </w:t>
      </w:r>
      <w:proofErr w:type="spellStart"/>
      <w:r w:rsidRPr="009756AB">
        <w:t>Charalampidis</w:t>
      </w:r>
      <w:proofErr w:type="spellEnd"/>
      <w:r w:rsidRPr="009756AB">
        <w:t xml:space="preserve"> said. “Of those 20 plant</w:t>
      </w:r>
      <w:r>
        <w:t>s, 10 are mobile or semi-mobile</w:t>
      </w:r>
      <w:r w:rsidRPr="009756AB">
        <w:t xml:space="preserve"> </w:t>
      </w:r>
      <w:proofErr w:type="spellStart"/>
      <w:r w:rsidRPr="009756AB">
        <w:t>Ammann</w:t>
      </w:r>
      <w:proofErr w:type="spellEnd"/>
      <w:r w:rsidRPr="009756AB">
        <w:t xml:space="preserve"> plants.”</w:t>
      </w:r>
    </w:p>
    <w:p w14:paraId="1EEB3A61" w14:textId="77777777" w:rsidR="00366BB8" w:rsidRPr="009756AB" w:rsidRDefault="00366BB8" w:rsidP="00366BB8"/>
    <w:p w14:paraId="412B6771" w14:textId="77777777" w:rsidR="00366BB8" w:rsidRPr="009756AB" w:rsidRDefault="00366BB8" w:rsidP="00366BB8">
      <w:r w:rsidRPr="009756AB">
        <w:t xml:space="preserve">ABM </w:t>
      </w:r>
      <w:proofErr w:type="spellStart"/>
      <w:r w:rsidRPr="009756AB">
        <w:t>EasyBatch</w:t>
      </w:r>
      <w:proofErr w:type="spellEnd"/>
      <w:r w:rsidRPr="009756AB">
        <w:t xml:space="preserve"> plants are categorised as “mobile.” They can go from production at one location, to production at another, in two or three days.</w:t>
      </w:r>
    </w:p>
    <w:p w14:paraId="392C297A" w14:textId="77777777" w:rsidR="00366BB8" w:rsidRPr="009756AB" w:rsidRDefault="00366BB8" w:rsidP="00366BB8"/>
    <w:p w14:paraId="6E3FF579" w14:textId="77777777" w:rsidR="00366BB8" w:rsidRPr="009756AB" w:rsidRDefault="00366BB8" w:rsidP="00366BB8">
      <w:r w:rsidRPr="009756AB">
        <w:t xml:space="preserve">ABT </w:t>
      </w:r>
      <w:proofErr w:type="spellStart"/>
      <w:r w:rsidRPr="009756AB">
        <w:t>SpeedyBatch</w:t>
      </w:r>
      <w:proofErr w:type="spellEnd"/>
      <w:r w:rsidRPr="009756AB">
        <w:t xml:space="preserve"> plants are </w:t>
      </w:r>
      <w:r>
        <w:t>“</w:t>
      </w:r>
      <w:r w:rsidRPr="009756AB">
        <w:t>transport-optimised,</w:t>
      </w:r>
      <w:r>
        <w:t>”</w:t>
      </w:r>
      <w:r w:rsidRPr="009756AB">
        <w:t xml:space="preserve"> meaning they can be disassembled and </w:t>
      </w:r>
      <w:bookmarkStart w:id="0" w:name="_GoBack"/>
      <w:bookmarkEnd w:id="0"/>
      <w:r w:rsidRPr="009756AB">
        <w:t xml:space="preserve">reassembled within a few days – but not quite as quickly as ABM </w:t>
      </w:r>
      <w:proofErr w:type="spellStart"/>
      <w:r w:rsidRPr="009756AB">
        <w:t>EasyBatch</w:t>
      </w:r>
      <w:proofErr w:type="spellEnd"/>
      <w:r w:rsidRPr="009756AB">
        <w:t xml:space="preserve">. </w:t>
      </w:r>
      <w:r>
        <w:t>But the</w:t>
      </w:r>
      <w:r w:rsidRPr="009756AB">
        <w:t xml:space="preserve"> transport-</w:t>
      </w:r>
      <w:r w:rsidRPr="009756AB">
        <w:lastRenderedPageBreak/>
        <w:t xml:space="preserve">optimised plants </w:t>
      </w:r>
      <w:r>
        <w:t>have an advantage because they</w:t>
      </w:r>
      <w:r w:rsidRPr="009756AB">
        <w:t xml:space="preserve"> offer a bit more production capacity than their mobile counterparts.</w:t>
      </w:r>
    </w:p>
    <w:p w14:paraId="26B92017" w14:textId="77777777" w:rsidR="00366BB8" w:rsidRPr="009756AB" w:rsidRDefault="00366BB8" w:rsidP="00366BB8"/>
    <w:p w14:paraId="2710D305" w14:textId="77777777" w:rsidR="00366BB8" w:rsidRPr="009756AB" w:rsidRDefault="00366BB8" w:rsidP="00366BB8">
      <w:r>
        <w:t>Both types of</w:t>
      </w:r>
      <w:r w:rsidRPr="009756AB">
        <w:t xml:space="preserve"> plants moved often. </w:t>
      </w:r>
      <w:proofErr w:type="spellStart"/>
      <w:r w:rsidRPr="009756AB">
        <w:t>Elissavet</w:t>
      </w:r>
      <w:proofErr w:type="spellEnd"/>
      <w:r w:rsidRPr="009756AB">
        <w:t xml:space="preserve"> </w:t>
      </w:r>
      <w:proofErr w:type="spellStart"/>
      <w:r w:rsidRPr="00D04555">
        <w:t>Pantzartzidou</w:t>
      </w:r>
      <w:proofErr w:type="spellEnd"/>
      <w:r w:rsidRPr="00D04555">
        <w:t>,</w:t>
      </w:r>
      <w:r>
        <w:t xml:space="preserve"> a board member </w:t>
      </w:r>
      <w:r w:rsidRPr="009756AB">
        <w:t xml:space="preserve">of </w:t>
      </w:r>
      <w:proofErr w:type="spellStart"/>
      <w:r w:rsidRPr="009756AB">
        <w:t>Pyramis</w:t>
      </w:r>
      <w:proofErr w:type="spellEnd"/>
      <w:r w:rsidRPr="009756AB">
        <w:t xml:space="preserve"> ATE, estimated two </w:t>
      </w:r>
      <w:proofErr w:type="spellStart"/>
      <w:r w:rsidRPr="009756AB">
        <w:t>Ammann</w:t>
      </w:r>
      <w:proofErr w:type="spellEnd"/>
      <w:r w:rsidRPr="009756AB">
        <w:t xml:space="preserve"> plants had been moved 15 times to keep pace with the production needs</w:t>
      </w:r>
      <w:r>
        <w:t xml:space="preserve"> </w:t>
      </w:r>
      <w:r w:rsidRPr="009756AB">
        <w:t>during the nearly decade of construction</w:t>
      </w:r>
      <w:r>
        <w:t>.</w:t>
      </w:r>
    </w:p>
    <w:p w14:paraId="4B7C374A" w14:textId="77777777" w:rsidR="00366BB8" w:rsidRPr="009756AB" w:rsidRDefault="00366BB8" w:rsidP="00366BB8"/>
    <w:p w14:paraId="7761EEDE" w14:textId="77777777" w:rsidR="00366BB8" w:rsidRPr="009756AB" w:rsidRDefault="00366BB8" w:rsidP="00366BB8">
      <w:r w:rsidRPr="009756AB">
        <w:t xml:space="preserve">“The greatest challenge is the sheer size of the project,” said </w:t>
      </w:r>
      <w:proofErr w:type="spellStart"/>
      <w:r w:rsidRPr="00D04555">
        <w:t>Pantzartzidou</w:t>
      </w:r>
      <w:proofErr w:type="spellEnd"/>
      <w:r w:rsidRPr="009756AB">
        <w:t>, whose c</w:t>
      </w:r>
      <w:r>
        <w:t xml:space="preserve">ompany utilised an </w:t>
      </w:r>
      <w:proofErr w:type="spellStart"/>
      <w:r>
        <w:t>Ammann</w:t>
      </w:r>
      <w:proofErr w:type="spellEnd"/>
      <w:r>
        <w:t xml:space="preserve"> ABT 28</w:t>
      </w:r>
      <w:r w:rsidRPr="009756AB">
        <w:t xml:space="preserve">0 </w:t>
      </w:r>
      <w:proofErr w:type="spellStart"/>
      <w:r w:rsidRPr="009756AB">
        <w:t>SpeedyBatch</w:t>
      </w:r>
      <w:proofErr w:type="spellEnd"/>
      <w:r w:rsidRPr="009756AB">
        <w:t xml:space="preserve"> and ABM 90 </w:t>
      </w:r>
      <w:proofErr w:type="spellStart"/>
      <w:r w:rsidRPr="009756AB">
        <w:t>EasyBatch</w:t>
      </w:r>
      <w:proofErr w:type="spellEnd"/>
      <w:r>
        <w:t xml:space="preserve"> asphalt-</w:t>
      </w:r>
      <w:r w:rsidRPr="009756AB">
        <w:t>mixing plants.</w:t>
      </w:r>
    </w:p>
    <w:p w14:paraId="0315A474" w14:textId="77777777" w:rsidR="00366BB8" w:rsidRPr="009756AB" w:rsidRDefault="00366BB8" w:rsidP="00366BB8"/>
    <w:p w14:paraId="70529588" w14:textId="77777777" w:rsidR="00366BB8" w:rsidRPr="009756AB" w:rsidRDefault="00366BB8" w:rsidP="00366BB8">
      <w:r w:rsidRPr="009756AB">
        <w:t xml:space="preserve">“Our mobile </w:t>
      </w:r>
      <w:proofErr w:type="spellStart"/>
      <w:r w:rsidRPr="009756AB">
        <w:t>Ammann</w:t>
      </w:r>
      <w:proofErr w:type="spellEnd"/>
      <w:r w:rsidRPr="009756AB">
        <w:t xml:space="preserve"> plants allow us to move quickly from one location to another and to meet all the difficult time-related and quality-related requirements.”</w:t>
      </w:r>
    </w:p>
    <w:p w14:paraId="2B3F86BC" w14:textId="77777777" w:rsidR="00366BB8" w:rsidRPr="009756AB" w:rsidRDefault="00366BB8" w:rsidP="00366BB8"/>
    <w:p w14:paraId="3F209C4F" w14:textId="77777777" w:rsidR="00366BB8" w:rsidRPr="009756AB" w:rsidRDefault="00366BB8" w:rsidP="00366BB8">
      <w:r w:rsidRPr="009756AB">
        <w:t xml:space="preserve">What all </w:t>
      </w:r>
      <w:proofErr w:type="spellStart"/>
      <w:r w:rsidRPr="009756AB">
        <w:t>Ammann</w:t>
      </w:r>
      <w:proofErr w:type="spellEnd"/>
      <w:r w:rsidRPr="009756AB">
        <w:t xml:space="preserve"> mobile and transport-optimised plants have in common is ease of relocation to minimise downtime.</w:t>
      </w:r>
    </w:p>
    <w:p w14:paraId="61195D83" w14:textId="77777777" w:rsidR="00366BB8" w:rsidRPr="009756AB" w:rsidRDefault="00366BB8" w:rsidP="00366BB8"/>
    <w:p w14:paraId="25254A20" w14:textId="77777777" w:rsidR="00366BB8" w:rsidRDefault="00366BB8" w:rsidP="00366BB8">
      <w:r w:rsidRPr="009756AB">
        <w:t xml:space="preserve">“Disassembling all the parts of a </w:t>
      </w:r>
      <w:proofErr w:type="spellStart"/>
      <w:r w:rsidRPr="009756AB">
        <w:t>SpeedyBatch</w:t>
      </w:r>
      <w:proofErr w:type="spellEnd"/>
      <w:r w:rsidRPr="009756AB">
        <w:t xml:space="preserve"> plant takes only two days and then another two days to install it again,” said </w:t>
      </w:r>
      <w:proofErr w:type="spellStart"/>
      <w:r w:rsidRPr="009756AB">
        <w:rPr>
          <w:lang w:val="nl-NL"/>
        </w:rPr>
        <w:t>Efangelos</w:t>
      </w:r>
      <w:proofErr w:type="spellEnd"/>
      <w:r w:rsidRPr="009756AB">
        <w:rPr>
          <w:lang w:val="nl-NL"/>
        </w:rPr>
        <w:t xml:space="preserve"> </w:t>
      </w:r>
      <w:proofErr w:type="spellStart"/>
      <w:r w:rsidRPr="009756AB">
        <w:rPr>
          <w:lang w:val="nl-NL"/>
        </w:rPr>
        <w:t>Karakitsos</w:t>
      </w:r>
      <w:proofErr w:type="spellEnd"/>
      <w:r w:rsidRPr="009756AB">
        <w:rPr>
          <w:lang w:val="nl-NL"/>
        </w:rPr>
        <w:t xml:space="preserve">, operator </w:t>
      </w:r>
      <w:proofErr w:type="spellStart"/>
      <w:r w:rsidRPr="009756AB">
        <w:rPr>
          <w:lang w:val="nl-NL"/>
        </w:rPr>
        <w:t>with</w:t>
      </w:r>
      <w:proofErr w:type="spellEnd"/>
      <w:r w:rsidRPr="009756AB">
        <w:rPr>
          <w:lang w:val="nl-NL"/>
        </w:rPr>
        <w:t xml:space="preserve"> </w:t>
      </w:r>
      <w:proofErr w:type="spellStart"/>
      <w:r w:rsidRPr="00D04555">
        <w:t>Ifaistos</w:t>
      </w:r>
      <w:proofErr w:type="spellEnd"/>
      <w:r w:rsidRPr="00D04555">
        <w:t xml:space="preserve"> </w:t>
      </w:r>
      <w:proofErr w:type="spellStart"/>
      <w:r w:rsidRPr="00D04555">
        <w:t>Asfaltika</w:t>
      </w:r>
      <w:proofErr w:type="spellEnd"/>
      <w:r w:rsidRPr="00D04555">
        <w:t xml:space="preserve"> S.A.</w:t>
      </w:r>
      <w:r>
        <w:t xml:space="preserve"> </w:t>
      </w:r>
      <w:r w:rsidRPr="009756AB">
        <w:t xml:space="preserve">“It doesn’t take anything special to install this plant since it features support feet that make the installation very easy as long as there is a flat, even surface for </w:t>
      </w:r>
      <w:r>
        <w:t>a strong grip.”</w:t>
      </w:r>
    </w:p>
    <w:p w14:paraId="229977CE" w14:textId="77777777" w:rsidR="00366BB8" w:rsidRDefault="00366BB8" w:rsidP="00366BB8"/>
    <w:p w14:paraId="7495ECEE" w14:textId="77777777" w:rsidR="00366BB8" w:rsidRDefault="00366BB8" w:rsidP="00366BB8">
      <w:r>
        <w:t>The electronics are easy to assemble because they consist of plug-in components that are clearly marked so it is all but impossible to mismatch them, he said.</w:t>
      </w:r>
    </w:p>
    <w:p w14:paraId="36AF5129" w14:textId="77777777" w:rsidR="00366BB8" w:rsidRPr="009756AB" w:rsidRDefault="00366BB8" w:rsidP="00366BB8"/>
    <w:p w14:paraId="7EC95E8B" w14:textId="77777777" w:rsidR="00366BB8" w:rsidRPr="009756AB" w:rsidRDefault="00366BB8" w:rsidP="00366BB8">
      <w:r>
        <w:t>Well-compacted ground is the only requirement</w:t>
      </w:r>
      <w:r w:rsidRPr="009756AB">
        <w:t xml:space="preserve"> for installation, said </w:t>
      </w:r>
      <w:proofErr w:type="spellStart"/>
      <w:r w:rsidRPr="009756AB">
        <w:t>Konstantakos</w:t>
      </w:r>
      <w:proofErr w:type="spellEnd"/>
      <w:r w:rsidRPr="009756AB">
        <w:t xml:space="preserve"> </w:t>
      </w:r>
      <w:proofErr w:type="spellStart"/>
      <w:r w:rsidRPr="009756AB">
        <w:t>Lampros</w:t>
      </w:r>
      <w:proofErr w:type="spellEnd"/>
      <w:r w:rsidRPr="009756AB">
        <w:t xml:space="preserve">, who operates an ABT </w:t>
      </w:r>
      <w:proofErr w:type="spellStart"/>
      <w:r w:rsidRPr="009756AB">
        <w:t>SpeedyBatch</w:t>
      </w:r>
      <w:proofErr w:type="spellEnd"/>
      <w:r w:rsidRPr="009756AB">
        <w:t xml:space="preserve"> plant for </w:t>
      </w:r>
      <w:proofErr w:type="spellStart"/>
      <w:r>
        <w:t>Pyramis</w:t>
      </w:r>
      <w:proofErr w:type="spellEnd"/>
      <w:r>
        <w:t xml:space="preserve"> ATE</w:t>
      </w:r>
      <w:r w:rsidRPr="009756AB">
        <w:t xml:space="preserve">. “Nothing else is necessary,” he said. “The electrical assembly is easy </w:t>
      </w:r>
      <w:r>
        <w:t>because the connections are pre-</w:t>
      </w:r>
      <w:r w:rsidRPr="009756AB">
        <w:t>integrated and that is all that is needed.”</w:t>
      </w:r>
    </w:p>
    <w:p w14:paraId="0E3CF3BC" w14:textId="77777777" w:rsidR="00366BB8" w:rsidRPr="009756AB" w:rsidRDefault="00366BB8" w:rsidP="00366BB8"/>
    <w:p w14:paraId="535F22E0" w14:textId="77777777" w:rsidR="00366BB8" w:rsidRPr="009756AB" w:rsidRDefault="00366BB8" w:rsidP="00366BB8">
      <w:r w:rsidRPr="009756AB">
        <w:t>The quick relocations ensured plants were near the paving action. Their productivity also helped keep the project on track – essential not only to those involved in the road building, but to all of Greece.</w:t>
      </w:r>
    </w:p>
    <w:p w14:paraId="03C9D255" w14:textId="77777777" w:rsidR="00366BB8" w:rsidRPr="009756AB" w:rsidRDefault="00366BB8" w:rsidP="00366BB8"/>
    <w:p w14:paraId="7096AA05" w14:textId="77777777" w:rsidR="00366BB8" w:rsidRPr="009756AB" w:rsidRDefault="00366BB8" w:rsidP="00366BB8">
      <w:r w:rsidRPr="009756AB">
        <w:t xml:space="preserve">“As you can understand, such projects will boost areas with difficult access by connecting them to large urban </w:t>
      </w:r>
      <w:proofErr w:type="spellStart"/>
      <w:r w:rsidRPr="009756AB">
        <w:t>centers</w:t>
      </w:r>
      <w:proofErr w:type="spellEnd"/>
      <w:r w:rsidRPr="009756AB">
        <w:t xml:space="preserve">,” </w:t>
      </w:r>
      <w:proofErr w:type="spellStart"/>
      <w:r w:rsidRPr="009756AB">
        <w:t>Charalampidis</w:t>
      </w:r>
      <w:proofErr w:type="spellEnd"/>
      <w:r w:rsidRPr="009756AB">
        <w:t xml:space="preserve"> said. “The new roads run horizontally and vertically through the country and clearly improve the speed and quality of transport. They offer economic benefits and high levels of safety to drivers and vehicles.”</w:t>
      </w:r>
    </w:p>
    <w:p w14:paraId="5F0562EC" w14:textId="77777777" w:rsidR="00366BB8" w:rsidRPr="009756AB" w:rsidRDefault="00366BB8" w:rsidP="00366BB8"/>
    <w:p w14:paraId="6CB0E128" w14:textId="77777777" w:rsidR="00366BB8" w:rsidRPr="009756AB" w:rsidRDefault="00366BB8" w:rsidP="00366BB8"/>
    <w:p w14:paraId="191E34CD" w14:textId="77777777" w:rsidR="0007165E" w:rsidRPr="00561F3D" w:rsidRDefault="0007165E" w:rsidP="0007165E">
      <w:pPr>
        <w:pStyle w:val="BodyText"/>
      </w:pPr>
    </w:p>
    <w:tbl>
      <w:tblPr>
        <w:tblStyle w:val="TableGrid"/>
        <w:tblW w:w="0" w:type="auto"/>
        <w:tblLook w:val="04A0" w:firstRow="1" w:lastRow="0" w:firstColumn="1" w:lastColumn="0" w:noHBand="0" w:noVBand="1"/>
      </w:tblPr>
      <w:tblGrid>
        <w:gridCol w:w="3434"/>
        <w:gridCol w:w="5581"/>
      </w:tblGrid>
      <w:tr w:rsidR="0007165E" w:rsidRPr="00561F3D" w14:paraId="3C905E43" w14:textId="77777777" w:rsidTr="00861E1F">
        <w:trPr>
          <w:trHeight w:val="2160"/>
        </w:trPr>
        <w:tc>
          <w:tcPr>
            <w:tcW w:w="2874" w:type="dxa"/>
          </w:tcPr>
          <w:p w14:paraId="36DC5485" w14:textId="627CAA49" w:rsidR="0007165E" w:rsidRPr="008975CA" w:rsidRDefault="009C36F8" w:rsidP="00287B61">
            <w:pPr>
              <w:pStyle w:val="BodyText"/>
              <w:spacing w:line="240" w:lineRule="auto"/>
              <w:rPr>
                <w:rFonts w:cs="Arial"/>
                <w:highlight w:val="red"/>
              </w:rPr>
            </w:pPr>
            <w:r>
              <w:rPr>
                <w:rFonts w:cs="Arial"/>
                <w:noProof/>
                <w:highlight w:val="red"/>
                <w:lang w:val="en-US" w:eastAsia="en-US"/>
              </w:rPr>
              <w:lastRenderedPageBreak/>
              <w:drawing>
                <wp:inline distT="0" distB="0" distL="0" distR="0" wp14:anchorId="3A945DD2" wp14:editId="678E8A92">
                  <wp:extent cx="2107178" cy="1579672"/>
                  <wp:effectExtent l="0" t="0" r="1270" b="0"/>
                  <wp:docPr id="1" name="Picture 1" descr="../Plants/_DRAFT_Greece/SB210%20Lam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ts/_DRAFT_Greece/SB210%20Lamia.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7523" cy="1587427"/>
                          </a:xfrm>
                          <a:prstGeom prst="rect">
                            <a:avLst/>
                          </a:prstGeom>
                          <a:noFill/>
                          <a:ln>
                            <a:noFill/>
                          </a:ln>
                        </pic:spPr>
                      </pic:pic>
                    </a:graphicData>
                  </a:graphic>
                </wp:inline>
              </w:drawing>
            </w:r>
          </w:p>
        </w:tc>
        <w:tc>
          <w:tcPr>
            <w:tcW w:w="6141" w:type="dxa"/>
          </w:tcPr>
          <w:p w14:paraId="3DA34710" w14:textId="77777777" w:rsidR="0007165E" w:rsidRPr="00561F3D" w:rsidRDefault="0007165E" w:rsidP="00287B61">
            <w:pPr>
              <w:pStyle w:val="BodyText"/>
              <w:spacing w:line="240" w:lineRule="auto"/>
              <w:rPr>
                <w:rFonts w:cs="Arial"/>
                <w:i/>
                <w:sz w:val="16"/>
                <w:szCs w:val="16"/>
              </w:rPr>
            </w:pPr>
          </w:p>
          <w:p w14:paraId="1968BFB8" w14:textId="2868F79B" w:rsidR="0007165E" w:rsidRDefault="0066621C" w:rsidP="00287B61">
            <w:pPr>
              <w:pStyle w:val="BodyText"/>
              <w:spacing w:line="240" w:lineRule="auto"/>
              <w:rPr>
                <w:rFonts w:cs="Arial"/>
                <w:i/>
                <w:sz w:val="16"/>
                <w:szCs w:val="16"/>
              </w:rPr>
            </w:pPr>
            <w:r>
              <w:rPr>
                <w:rFonts w:cs="Arial"/>
                <w:i/>
                <w:sz w:val="16"/>
                <w:szCs w:val="16"/>
              </w:rPr>
              <w:t xml:space="preserve">ABT </w:t>
            </w:r>
            <w:proofErr w:type="spellStart"/>
            <w:r>
              <w:rPr>
                <w:rFonts w:cs="Arial"/>
                <w:i/>
                <w:sz w:val="16"/>
                <w:szCs w:val="16"/>
              </w:rPr>
              <w:t>SpeedyBatch</w:t>
            </w:r>
            <w:proofErr w:type="spellEnd"/>
            <w:r>
              <w:rPr>
                <w:rFonts w:cs="Arial"/>
                <w:i/>
                <w:sz w:val="16"/>
                <w:szCs w:val="16"/>
              </w:rPr>
              <w:t xml:space="preserve">: </w:t>
            </w:r>
            <w:r w:rsidRPr="0066621C">
              <w:rPr>
                <w:rFonts w:cs="Arial"/>
                <w:i/>
                <w:sz w:val="16"/>
                <w:szCs w:val="16"/>
              </w:rPr>
              <w:t xml:space="preserve">“Disassembling all the parts of a </w:t>
            </w:r>
            <w:proofErr w:type="spellStart"/>
            <w:r w:rsidRPr="0066621C">
              <w:rPr>
                <w:rFonts w:cs="Arial"/>
                <w:i/>
                <w:sz w:val="16"/>
                <w:szCs w:val="16"/>
              </w:rPr>
              <w:t>SpeedyBatch</w:t>
            </w:r>
            <w:proofErr w:type="spellEnd"/>
            <w:r w:rsidRPr="0066621C">
              <w:rPr>
                <w:rFonts w:cs="Arial"/>
                <w:i/>
                <w:sz w:val="16"/>
                <w:szCs w:val="16"/>
              </w:rPr>
              <w:t xml:space="preserve"> plant takes only two days and then anothe</w:t>
            </w:r>
            <w:r>
              <w:rPr>
                <w:rFonts w:cs="Arial"/>
                <w:i/>
                <w:sz w:val="16"/>
                <w:szCs w:val="16"/>
              </w:rPr>
              <w:t>r two days to install it again</w:t>
            </w:r>
            <w:r w:rsidRPr="0066621C">
              <w:rPr>
                <w:rFonts w:cs="Arial"/>
                <w:i/>
                <w:sz w:val="16"/>
                <w:szCs w:val="16"/>
              </w:rPr>
              <w:t>”</w:t>
            </w:r>
          </w:p>
          <w:p w14:paraId="628FAA97" w14:textId="77777777" w:rsidR="0007165E" w:rsidRPr="00561F3D" w:rsidRDefault="0007165E" w:rsidP="00287B61">
            <w:pPr>
              <w:pStyle w:val="BodyText"/>
              <w:spacing w:line="240" w:lineRule="auto"/>
              <w:rPr>
                <w:rFonts w:cs="Arial"/>
                <w:i/>
                <w:sz w:val="16"/>
                <w:szCs w:val="16"/>
              </w:rPr>
            </w:pPr>
          </w:p>
        </w:tc>
      </w:tr>
      <w:tr w:rsidR="009C36F8" w:rsidRPr="00561F3D" w14:paraId="7E3DF4CA" w14:textId="77777777" w:rsidTr="00861E1F">
        <w:trPr>
          <w:trHeight w:val="2160"/>
        </w:trPr>
        <w:tc>
          <w:tcPr>
            <w:tcW w:w="2874" w:type="dxa"/>
          </w:tcPr>
          <w:p w14:paraId="367D1431" w14:textId="273AB9BB" w:rsidR="009C36F8" w:rsidRDefault="009C36F8" w:rsidP="00287B61">
            <w:pPr>
              <w:pStyle w:val="BodyText"/>
              <w:spacing w:line="240" w:lineRule="auto"/>
              <w:rPr>
                <w:rFonts w:cs="Arial"/>
                <w:noProof/>
                <w:highlight w:val="red"/>
                <w:lang w:val="en-US" w:eastAsia="en-US"/>
              </w:rPr>
            </w:pPr>
            <w:r>
              <w:rPr>
                <w:rFonts w:cs="Arial"/>
                <w:noProof/>
                <w:highlight w:val="red"/>
                <w:lang w:val="en-US" w:eastAsia="en-US"/>
              </w:rPr>
              <w:drawing>
                <wp:inline distT="0" distB="0" distL="0" distR="0" wp14:anchorId="4AF0D31F" wp14:editId="0FBD080E">
                  <wp:extent cx="2107077" cy="1437623"/>
                  <wp:effectExtent l="0" t="0" r="1270" b="10795"/>
                  <wp:docPr id="4" name="Picture 4" descr="../Plants/_DRAFT_Greece/SB280%20Akr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ts/_DRAFT_Greece/SB280%20Akrata.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8013" cy="1445084"/>
                          </a:xfrm>
                          <a:prstGeom prst="rect">
                            <a:avLst/>
                          </a:prstGeom>
                          <a:noFill/>
                          <a:ln>
                            <a:noFill/>
                          </a:ln>
                        </pic:spPr>
                      </pic:pic>
                    </a:graphicData>
                  </a:graphic>
                </wp:inline>
              </w:drawing>
            </w:r>
          </w:p>
        </w:tc>
        <w:tc>
          <w:tcPr>
            <w:tcW w:w="6141" w:type="dxa"/>
          </w:tcPr>
          <w:p w14:paraId="777C7FC1" w14:textId="77777777" w:rsidR="009C36F8" w:rsidRPr="00561F3D" w:rsidRDefault="009C36F8" w:rsidP="00287B61">
            <w:pPr>
              <w:pStyle w:val="BodyText"/>
              <w:spacing w:line="240" w:lineRule="auto"/>
              <w:rPr>
                <w:rFonts w:cs="Arial"/>
                <w:i/>
                <w:sz w:val="16"/>
                <w:szCs w:val="16"/>
              </w:rPr>
            </w:pPr>
          </w:p>
        </w:tc>
      </w:tr>
    </w:tbl>
    <w:p w14:paraId="097D1067" w14:textId="77777777" w:rsidR="0007165E" w:rsidRPr="00561F3D" w:rsidRDefault="0007165E" w:rsidP="0007165E">
      <w:pPr>
        <w:pStyle w:val="BodyText"/>
      </w:pPr>
    </w:p>
    <w:p w14:paraId="3EEDE4A3" w14:textId="77777777" w:rsidR="0099017C" w:rsidRDefault="0099017C" w:rsidP="0007165E">
      <w:pPr>
        <w:spacing w:line="288" w:lineRule="auto"/>
        <w:rPr>
          <w:rFonts w:cs="Arial"/>
          <w:b/>
          <w:color w:val="000000"/>
          <w:szCs w:val="24"/>
        </w:rPr>
      </w:pPr>
    </w:p>
    <w:p w14:paraId="3BA0B61C" w14:textId="77777777" w:rsidR="0099017C" w:rsidRPr="0099017C" w:rsidRDefault="0099017C" w:rsidP="0099017C">
      <w:pPr>
        <w:spacing w:line="288" w:lineRule="auto"/>
        <w:rPr>
          <w:rFonts w:cs="Arial"/>
          <w:b/>
          <w:color w:val="000000"/>
          <w:szCs w:val="24"/>
        </w:rPr>
      </w:pPr>
      <w:r w:rsidRPr="0099017C">
        <w:rPr>
          <w:rFonts w:cs="Arial"/>
          <w:b/>
          <w:color w:val="000000"/>
          <w:szCs w:val="24"/>
        </w:rPr>
        <w:t>Contact</w:t>
      </w:r>
    </w:p>
    <w:p w14:paraId="1F771B07" w14:textId="065D1E14" w:rsidR="0099017C" w:rsidRPr="0099017C" w:rsidRDefault="0099017C" w:rsidP="0099017C">
      <w:pPr>
        <w:widowControl w:val="0"/>
        <w:autoSpaceDE w:val="0"/>
        <w:autoSpaceDN w:val="0"/>
        <w:adjustRightInd w:val="0"/>
        <w:spacing w:line="240" w:lineRule="auto"/>
        <w:rPr>
          <w:rFonts w:cs="Arial"/>
          <w:szCs w:val="24"/>
        </w:rPr>
      </w:pPr>
      <w:r>
        <w:rPr>
          <w:rFonts w:cs="Arial"/>
          <w:szCs w:val="24"/>
        </w:rPr>
        <w:t>Simone Grogg</w:t>
      </w:r>
    </w:p>
    <w:p w14:paraId="3754A0A1" w14:textId="63EA89F0" w:rsidR="0099017C" w:rsidRPr="0099017C" w:rsidRDefault="0099017C" w:rsidP="0099017C">
      <w:pPr>
        <w:widowControl w:val="0"/>
        <w:autoSpaceDE w:val="0"/>
        <w:autoSpaceDN w:val="0"/>
        <w:adjustRightInd w:val="0"/>
        <w:spacing w:line="240" w:lineRule="auto"/>
        <w:rPr>
          <w:rFonts w:cs="Arial"/>
          <w:szCs w:val="24"/>
        </w:rPr>
      </w:pPr>
      <w:proofErr w:type="spellStart"/>
      <w:r>
        <w:rPr>
          <w:rFonts w:cs="Arial"/>
          <w:szCs w:val="24"/>
        </w:rPr>
        <w:t>MarCom</w:t>
      </w:r>
      <w:proofErr w:type="spellEnd"/>
      <w:r>
        <w:rPr>
          <w:rFonts w:cs="Arial"/>
          <w:szCs w:val="24"/>
        </w:rPr>
        <w:t xml:space="preserve"> Specialist for Plants</w:t>
      </w:r>
    </w:p>
    <w:p w14:paraId="44A30619" w14:textId="0C201BF6" w:rsidR="0099017C" w:rsidRPr="00366BB8" w:rsidRDefault="0099017C" w:rsidP="0099017C">
      <w:pPr>
        <w:widowControl w:val="0"/>
        <w:autoSpaceDE w:val="0"/>
        <w:autoSpaceDN w:val="0"/>
        <w:adjustRightInd w:val="0"/>
        <w:spacing w:line="240" w:lineRule="auto"/>
        <w:rPr>
          <w:rFonts w:cs="Arial"/>
          <w:szCs w:val="24"/>
          <w:lang w:val="de-DE"/>
        </w:rPr>
      </w:pPr>
      <w:r w:rsidRPr="00366BB8">
        <w:rPr>
          <w:rFonts w:cs="Arial"/>
          <w:szCs w:val="24"/>
          <w:lang w:val="de-DE"/>
        </w:rPr>
        <w:t xml:space="preserve">Ammann </w:t>
      </w:r>
      <w:proofErr w:type="spellStart"/>
      <w:r w:rsidRPr="00366BB8">
        <w:rPr>
          <w:rFonts w:cs="Arial"/>
          <w:szCs w:val="24"/>
          <w:lang w:val="de-DE"/>
        </w:rPr>
        <w:t>Switzerland</w:t>
      </w:r>
      <w:proofErr w:type="spellEnd"/>
      <w:r w:rsidRPr="00366BB8">
        <w:rPr>
          <w:rFonts w:cs="Arial"/>
          <w:szCs w:val="24"/>
          <w:lang w:val="de-DE"/>
        </w:rPr>
        <w:t xml:space="preserve"> Ltd</w:t>
      </w:r>
    </w:p>
    <w:p w14:paraId="3D2DBD1B" w14:textId="34654225" w:rsidR="0099017C" w:rsidRPr="00366BB8" w:rsidRDefault="0099017C" w:rsidP="0099017C">
      <w:pPr>
        <w:widowControl w:val="0"/>
        <w:autoSpaceDE w:val="0"/>
        <w:autoSpaceDN w:val="0"/>
        <w:adjustRightInd w:val="0"/>
        <w:spacing w:line="240" w:lineRule="auto"/>
        <w:rPr>
          <w:rFonts w:cs="Arial"/>
          <w:szCs w:val="24"/>
          <w:lang w:val="de-DE"/>
        </w:rPr>
      </w:pPr>
      <w:proofErr w:type="spellStart"/>
      <w:r w:rsidRPr="00366BB8">
        <w:rPr>
          <w:rFonts w:cs="Arial"/>
          <w:szCs w:val="24"/>
          <w:lang w:val="de-DE"/>
        </w:rPr>
        <w:t>Eisenbahnstrasse</w:t>
      </w:r>
      <w:proofErr w:type="spellEnd"/>
      <w:r w:rsidRPr="00366BB8">
        <w:rPr>
          <w:rFonts w:cs="Arial"/>
          <w:szCs w:val="24"/>
          <w:lang w:val="de-DE"/>
        </w:rPr>
        <w:t xml:space="preserve"> 25</w:t>
      </w:r>
    </w:p>
    <w:p w14:paraId="1EBC8E5A" w14:textId="4BD4834C" w:rsidR="0099017C" w:rsidRPr="00366BB8" w:rsidRDefault="0099017C" w:rsidP="0099017C">
      <w:pPr>
        <w:widowControl w:val="0"/>
        <w:autoSpaceDE w:val="0"/>
        <w:autoSpaceDN w:val="0"/>
        <w:adjustRightInd w:val="0"/>
        <w:spacing w:line="240" w:lineRule="auto"/>
        <w:rPr>
          <w:rFonts w:cs="Arial"/>
          <w:szCs w:val="24"/>
          <w:lang w:val="de-DE"/>
        </w:rPr>
      </w:pPr>
      <w:r w:rsidRPr="00366BB8">
        <w:rPr>
          <w:rFonts w:cs="Arial"/>
          <w:szCs w:val="24"/>
          <w:lang w:val="de-DE"/>
        </w:rPr>
        <w:t>4900 Langenthal</w:t>
      </w:r>
    </w:p>
    <w:p w14:paraId="42ADC87E" w14:textId="3929FED4" w:rsidR="0099017C" w:rsidRPr="00366BB8" w:rsidRDefault="0099017C" w:rsidP="0099017C">
      <w:pPr>
        <w:widowControl w:val="0"/>
        <w:autoSpaceDE w:val="0"/>
        <w:autoSpaceDN w:val="0"/>
        <w:adjustRightInd w:val="0"/>
        <w:spacing w:line="240" w:lineRule="auto"/>
        <w:rPr>
          <w:rFonts w:cs="Arial"/>
          <w:szCs w:val="24"/>
          <w:lang w:val="de-DE"/>
        </w:rPr>
      </w:pPr>
      <w:r w:rsidRPr="00366BB8">
        <w:rPr>
          <w:rFonts w:cs="Arial"/>
          <w:szCs w:val="24"/>
          <w:lang w:val="de-DE"/>
        </w:rPr>
        <w:t>+41 62 916 61 61</w:t>
      </w:r>
    </w:p>
    <w:p w14:paraId="1FF173A6" w14:textId="38222AB9" w:rsidR="0099017C" w:rsidRPr="00366BB8" w:rsidRDefault="0099017C" w:rsidP="0099017C">
      <w:pPr>
        <w:widowControl w:val="0"/>
        <w:autoSpaceDE w:val="0"/>
        <w:autoSpaceDN w:val="0"/>
        <w:adjustRightInd w:val="0"/>
        <w:spacing w:line="240" w:lineRule="auto"/>
        <w:rPr>
          <w:rFonts w:cs="Arial"/>
          <w:szCs w:val="24"/>
          <w:lang w:val="de-DE"/>
        </w:rPr>
      </w:pPr>
      <w:r w:rsidRPr="00366BB8">
        <w:rPr>
          <w:rFonts w:cs="Arial"/>
          <w:szCs w:val="24"/>
          <w:lang w:val="de-DE"/>
        </w:rPr>
        <w:t>simone.grogg@ammmann-group.com</w:t>
      </w:r>
    </w:p>
    <w:p w14:paraId="4C2E6755" w14:textId="77777777" w:rsidR="0099017C" w:rsidRPr="00366BB8" w:rsidRDefault="0099017C" w:rsidP="0099017C">
      <w:pPr>
        <w:widowControl w:val="0"/>
        <w:autoSpaceDE w:val="0"/>
        <w:autoSpaceDN w:val="0"/>
        <w:adjustRightInd w:val="0"/>
        <w:spacing w:line="240" w:lineRule="auto"/>
        <w:rPr>
          <w:rFonts w:cs="Arial"/>
          <w:szCs w:val="24"/>
          <w:lang w:val="de-DE"/>
        </w:rPr>
      </w:pPr>
    </w:p>
    <w:p w14:paraId="11CDBA13" w14:textId="77777777" w:rsidR="0099017C" w:rsidRPr="00366BB8" w:rsidRDefault="0099017C" w:rsidP="0007165E">
      <w:pPr>
        <w:spacing w:line="288" w:lineRule="auto"/>
        <w:rPr>
          <w:rFonts w:cs="Arial"/>
          <w:b/>
          <w:color w:val="000000"/>
          <w:szCs w:val="24"/>
          <w:lang w:val="de-DE"/>
        </w:rPr>
      </w:pPr>
    </w:p>
    <w:p w14:paraId="1DEAEDA7" w14:textId="77777777" w:rsidR="0007165E" w:rsidRPr="00366BB8" w:rsidRDefault="008975CA" w:rsidP="0007165E">
      <w:pPr>
        <w:spacing w:line="288" w:lineRule="auto"/>
        <w:rPr>
          <w:rFonts w:cs="Arial"/>
          <w:b/>
          <w:color w:val="000000"/>
          <w:szCs w:val="24"/>
          <w:lang w:val="de-DE"/>
        </w:rPr>
      </w:pPr>
      <w:proofErr w:type="spellStart"/>
      <w:r w:rsidRPr="00366BB8">
        <w:rPr>
          <w:rFonts w:cs="Arial"/>
          <w:b/>
          <w:color w:val="000000"/>
          <w:szCs w:val="24"/>
          <w:lang w:val="de-DE"/>
        </w:rPr>
        <w:t>About</w:t>
      </w:r>
      <w:proofErr w:type="spellEnd"/>
      <w:r w:rsidRPr="00366BB8">
        <w:rPr>
          <w:rFonts w:cs="Arial"/>
          <w:b/>
          <w:color w:val="000000"/>
          <w:szCs w:val="24"/>
          <w:lang w:val="de-DE"/>
        </w:rPr>
        <w:t xml:space="preserve"> Ammann</w:t>
      </w:r>
    </w:p>
    <w:p w14:paraId="58ABD5EA" w14:textId="77777777" w:rsidR="0007165E" w:rsidRPr="00561F3D" w:rsidRDefault="0007165E" w:rsidP="0007165E">
      <w:pPr>
        <w:spacing w:line="288" w:lineRule="auto"/>
        <w:rPr>
          <w:rFonts w:cs="Arial"/>
          <w:szCs w:val="24"/>
        </w:rPr>
      </w:pPr>
      <w:proofErr w:type="spellStart"/>
      <w:r w:rsidRPr="00561F3D">
        <w:rPr>
          <w:rFonts w:cs="Arial"/>
          <w:szCs w:val="24"/>
        </w:rPr>
        <w:t>Ammann</w:t>
      </w:r>
      <w:proofErr w:type="spellEnd"/>
      <w:r w:rsidRPr="00561F3D">
        <w:rPr>
          <w:rFonts w:cs="Arial"/>
          <w:szCs w:val="24"/>
        </w:rPr>
        <w:t xml:space="preserve"> is a sixth-generation, family-owned business that produces asphalt and concrete mixing plants, compactors and asphalt pavers at nine production sites in Europe, China, India and Brazil. Its core expertise is in road building and transportation infrastructure. Visit </w:t>
      </w:r>
      <w:hyperlink r:id="rId9" w:history="1">
        <w:r w:rsidRPr="00561F3D">
          <w:rPr>
            <w:rFonts w:cs="Arial"/>
            <w:szCs w:val="24"/>
          </w:rPr>
          <w:t>www.ammann-group.com</w:t>
        </w:r>
      </w:hyperlink>
      <w:r w:rsidRPr="00561F3D">
        <w:rPr>
          <w:rFonts w:cs="Arial"/>
          <w:szCs w:val="24"/>
        </w:rPr>
        <w:t xml:space="preserve"> for more information.</w:t>
      </w:r>
    </w:p>
    <w:p w14:paraId="533A5F54" w14:textId="77777777" w:rsidR="00006FE2" w:rsidRDefault="00006FE2" w:rsidP="0007165E">
      <w:pPr>
        <w:pStyle w:val="Contact"/>
        <w:ind w:left="0" w:firstLine="0"/>
      </w:pPr>
    </w:p>
    <w:sectPr w:rsidR="00006FE2" w:rsidSect="00FC43B4">
      <w:headerReference w:type="default" r:id="rId10"/>
      <w:footerReference w:type="default" r:id="rId11"/>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9FC01" w14:textId="77777777" w:rsidR="00DC7589" w:rsidRDefault="00DC7589" w:rsidP="0007165E">
      <w:pPr>
        <w:spacing w:line="240" w:lineRule="auto"/>
      </w:pPr>
      <w:r>
        <w:separator/>
      </w:r>
    </w:p>
  </w:endnote>
  <w:endnote w:type="continuationSeparator" w:id="0">
    <w:p w14:paraId="7FFD8E49" w14:textId="77777777" w:rsidR="00DC7589" w:rsidRDefault="00DC7589"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Verdana">
    <w:panose1 w:val="020B0604030504040204"/>
    <w:charset w:val="00"/>
    <w:family w:val="auto"/>
    <w:pitch w:val="variable"/>
    <w:sig w:usb0="A10006FF" w:usb1="4000205B" w:usb2="00000010" w:usb3="00000000" w:csb0="0000019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0EA6" w14:textId="77777777" w:rsidR="00FC43B4" w:rsidRPr="00FC43B4" w:rsidRDefault="00FC43B4" w:rsidP="00FC43B4">
    <w:pPr>
      <w:pStyle w:val="Footer"/>
      <w:rPr>
        <w:sz w:val="14"/>
        <w:szCs w:val="14"/>
      </w:rPr>
    </w:pPr>
    <w:r w:rsidRPr="00FC43B4">
      <w:rPr>
        <w:sz w:val="14"/>
        <w:szCs w:val="14"/>
      </w:rPr>
      <w:t xml:space="preserve">For additional product information and services please </w:t>
    </w:r>
    <w:proofErr w:type="gramStart"/>
    <w:r w:rsidRPr="00FC43B4">
      <w:rPr>
        <w:sz w:val="14"/>
        <w:szCs w:val="14"/>
      </w:rPr>
      <w:t>visit :</w:t>
    </w:r>
    <w:proofErr w:type="gramEnd"/>
    <w:r w:rsidRPr="00FC43B4">
      <w:rPr>
        <w:sz w:val="14"/>
        <w:szCs w:val="14"/>
      </w:rPr>
      <w:t xml:space="preserve"> www.ammann-group.com</w:t>
    </w:r>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662301C5" w:rsidR="00FC43B4" w:rsidRPr="00FC43B4" w:rsidRDefault="00AA29B3" w:rsidP="00FC43B4">
    <w:pPr>
      <w:pStyle w:val="Footer"/>
      <w:rPr>
        <w:sz w:val="14"/>
        <w:szCs w:val="14"/>
      </w:rPr>
    </w:pPr>
    <w:r>
      <w:rPr>
        <w:sz w:val="14"/>
        <w:szCs w:val="14"/>
      </w:rPr>
      <w:t>P</w:t>
    </w:r>
    <w:r w:rsidR="00C15079">
      <w:rPr>
        <w:sz w:val="14"/>
        <w:szCs w:val="14"/>
      </w:rPr>
      <w:t>JR</w:t>
    </w:r>
    <w:r w:rsidR="00FC43B4" w:rsidRPr="00FC43B4">
      <w:rPr>
        <w:sz w:val="14"/>
        <w:szCs w:val="14"/>
      </w:rPr>
      <w:t>-</w:t>
    </w:r>
    <w:r w:rsidR="00E058F6">
      <w:rPr>
        <w:sz w:val="14"/>
        <w:szCs w:val="14"/>
      </w:rPr>
      <w:t>2068</w:t>
    </w:r>
    <w:r w:rsidR="00FC43B4" w:rsidRPr="00FC43B4">
      <w:rPr>
        <w:sz w:val="14"/>
        <w:szCs w:val="14"/>
      </w:rPr>
      <w:t xml:space="preserve">-00-EN | © </w:t>
    </w:r>
    <w:proofErr w:type="spellStart"/>
    <w:r w:rsidR="00FC43B4" w:rsidRPr="00FC43B4">
      <w:rPr>
        <w:sz w:val="14"/>
        <w:szCs w:val="14"/>
      </w:rPr>
      <w:t>Ammann</w:t>
    </w:r>
    <w:proofErr w:type="spellEnd"/>
    <w:r w:rsidR="00FC43B4" w:rsidRPr="00FC43B4">
      <w:rPr>
        <w:sz w:val="14"/>
        <w:szCs w:val="14"/>
      </w:rPr>
      <w:t xml:space="preserve"> Group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BE761F" w14:textId="77777777" w:rsidR="00DC7589" w:rsidRDefault="00DC7589" w:rsidP="0007165E">
      <w:pPr>
        <w:spacing w:line="240" w:lineRule="auto"/>
      </w:pPr>
      <w:r>
        <w:separator/>
      </w:r>
    </w:p>
  </w:footnote>
  <w:footnote w:type="continuationSeparator" w:id="0">
    <w:p w14:paraId="3C2FC398" w14:textId="77777777" w:rsidR="00DC7589" w:rsidRDefault="00DC7589" w:rsidP="0007165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CF57F" w14:textId="77777777" w:rsidR="0007165E" w:rsidRDefault="0007165E">
    <w:pPr>
      <w:pStyle w:val="Header"/>
    </w:pPr>
    <w:r w:rsidRPr="00561F3D">
      <w:rPr>
        <w:noProof/>
        <w:lang w:val="en-US" w:eastAsia="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65E"/>
    <w:rsid w:val="00006FE2"/>
    <w:rsid w:val="0007165E"/>
    <w:rsid w:val="000C7F78"/>
    <w:rsid w:val="000F676D"/>
    <w:rsid w:val="00194AB3"/>
    <w:rsid w:val="0027068A"/>
    <w:rsid w:val="002F340A"/>
    <w:rsid w:val="00366BB8"/>
    <w:rsid w:val="00425AD7"/>
    <w:rsid w:val="00426799"/>
    <w:rsid w:val="005E7CE4"/>
    <w:rsid w:val="0066621C"/>
    <w:rsid w:val="00697E27"/>
    <w:rsid w:val="006A745F"/>
    <w:rsid w:val="007972C6"/>
    <w:rsid w:val="008212B4"/>
    <w:rsid w:val="00861E1F"/>
    <w:rsid w:val="0086605F"/>
    <w:rsid w:val="008975CA"/>
    <w:rsid w:val="0099017C"/>
    <w:rsid w:val="009C36F8"/>
    <w:rsid w:val="00A43C77"/>
    <w:rsid w:val="00AA29B3"/>
    <w:rsid w:val="00AD46B2"/>
    <w:rsid w:val="00B85013"/>
    <w:rsid w:val="00C15079"/>
    <w:rsid w:val="00CD2946"/>
    <w:rsid w:val="00D73CBC"/>
    <w:rsid w:val="00DB130B"/>
    <w:rsid w:val="00DC25D7"/>
    <w:rsid w:val="00DC7589"/>
    <w:rsid w:val="00E058F6"/>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ammann-group.com"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773</Words>
  <Characters>4409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Ammann Schweiz AG</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Song, Yik Huey - SYH</cp:lastModifiedBy>
  <cp:revision>4</cp:revision>
  <cp:lastPrinted>2015-09-04T14:07:00Z</cp:lastPrinted>
  <dcterms:created xsi:type="dcterms:W3CDTF">2017-05-09T10:39:00Z</dcterms:created>
  <dcterms:modified xsi:type="dcterms:W3CDTF">2017-06-29T12:25:00Z</dcterms:modified>
</cp:coreProperties>
</file>